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6D75" w14:textId="7C4D74FF" w:rsidR="001700BF" w:rsidRDefault="001700BF" w:rsidP="001700BF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3703" wp14:editId="3BFFD432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6939" w14:textId="77777777" w:rsidR="001700BF" w:rsidRDefault="001700BF" w:rsidP="001700BF">
                            <w:pPr>
                              <w:pStyle w:val="NoSpacing"/>
                              <w:jc w:val="center"/>
                            </w:pPr>
                          </w:p>
                          <w:p w14:paraId="1F387E76" w14:textId="77777777" w:rsidR="001700BF" w:rsidRDefault="001700BF" w:rsidP="001700B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  <w:p w14:paraId="555824AC" w14:textId="77777777" w:rsidR="001700BF" w:rsidRDefault="001700BF" w:rsidP="001700B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370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7.5pt;margin-top:-1.45pt;width:53.1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">
                <v:textbox>
                  <w:txbxContent>
                    <w:p w14:paraId="51936939" w14:textId="77777777" w:rsidR="001700BF" w:rsidRDefault="001700BF" w:rsidP="001700BF">
                      <w:pPr>
                        <w:pStyle w:val="NoSpacing"/>
                        <w:jc w:val="center"/>
                      </w:pPr>
                    </w:p>
                    <w:p w14:paraId="1F387E76" w14:textId="77777777" w:rsidR="001700BF" w:rsidRDefault="001700BF" w:rsidP="001700B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  <w:p w14:paraId="555824AC" w14:textId="77777777" w:rsidR="001700BF" w:rsidRDefault="001700BF" w:rsidP="001700B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25467B2" wp14:editId="2F833EAD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30"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373566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4D1E62" wp14:editId="428E5D3D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AFFB" w14:textId="77777777" w:rsidR="001700BF" w:rsidRDefault="001700BF" w:rsidP="001700BF">
                            <w:pPr>
                              <w:pStyle w:val="NoSpacing"/>
                              <w:jc w:val="center"/>
                            </w:pPr>
                          </w:p>
                          <w:p w14:paraId="2402ED54" w14:textId="77777777" w:rsidR="001700BF" w:rsidRDefault="001700BF" w:rsidP="001700B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1E62" id="Zone de texte 1" o:sp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">
                <v:textbox>
                  <w:txbxContent>
                    <w:p w14:paraId="3183AFFB" w14:textId="77777777" w:rsidR="001700BF" w:rsidRDefault="001700BF" w:rsidP="001700BF">
                      <w:pPr>
                        <w:pStyle w:val="NoSpacing"/>
                        <w:jc w:val="center"/>
                      </w:pPr>
                    </w:p>
                    <w:p w14:paraId="2402ED54" w14:textId="77777777" w:rsidR="001700BF" w:rsidRDefault="001700BF" w:rsidP="001700B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lang w:val="fr-CA"/>
        </w:rPr>
        <w:t xml:space="preserve">Liste de vérification aux fins d’une demande </w:t>
      </w:r>
    </w:p>
    <w:p w14:paraId="05D72010" w14:textId="77777777" w:rsidR="001700BF" w:rsidRDefault="001700BF" w:rsidP="001700BF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>
        <w:rPr>
          <w:color w:val="000000" w:themeColor="text1"/>
          <w:lang w:val="fr-CA"/>
        </w:rPr>
        <w:t>d’autorisation</w:t>
      </w:r>
      <w:proofErr w:type="gramEnd"/>
      <w:r>
        <w:rPr>
          <w:color w:val="000000" w:themeColor="text1"/>
          <w:lang w:val="fr-CA"/>
        </w:rPr>
        <w:t xml:space="preserve"> d’usage à des fins thérapeutiques (AUT)</w:t>
      </w:r>
      <w:bookmarkEnd w:id="0"/>
    </w:p>
    <w:p w14:paraId="53BDA9AD" w14:textId="357E937B" w:rsidR="00F501D4" w:rsidRPr="001700BF" w:rsidRDefault="00FD5049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Affections m</w:t>
      </w:r>
      <w:r w:rsidR="00D46568" w:rsidRPr="001700BF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usculos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quelettique</w:t>
      </w:r>
      <w:r w:rsidR="00D46568" w:rsidRPr="001700BF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s</w:t>
      </w:r>
    </w:p>
    <w:p w14:paraId="73BB5B3F" w14:textId="7371CA14" w:rsidR="000D7D30" w:rsidRPr="001700BF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1700BF">
        <w:rPr>
          <w:i/>
          <w:lang w:val="fr-CA"/>
        </w:rPr>
        <w:t>Substances</w:t>
      </w:r>
      <w:r w:rsidR="001700BF">
        <w:rPr>
          <w:i/>
          <w:lang w:val="fr-CA"/>
        </w:rPr>
        <w:t xml:space="preserve"> interdites </w:t>
      </w:r>
      <w:r w:rsidRPr="001700BF">
        <w:rPr>
          <w:i/>
          <w:lang w:val="fr-CA"/>
        </w:rPr>
        <w:t xml:space="preserve">: </w:t>
      </w:r>
      <w:r w:rsidR="00D46568" w:rsidRPr="001700BF">
        <w:rPr>
          <w:i/>
          <w:lang w:val="fr-CA"/>
        </w:rPr>
        <w:t>glucocortico</w:t>
      </w:r>
      <w:r w:rsidR="00FD5049">
        <w:rPr>
          <w:rFonts w:cs="Arial"/>
          <w:i/>
          <w:lang w:val="fr-CA"/>
        </w:rPr>
        <w:t>ï</w:t>
      </w:r>
      <w:r w:rsidR="00D46568" w:rsidRPr="001700BF">
        <w:rPr>
          <w:i/>
          <w:lang w:val="fr-CA"/>
        </w:rPr>
        <w:t>d</w:t>
      </w:r>
      <w:r w:rsidR="00FD5049">
        <w:rPr>
          <w:i/>
          <w:lang w:val="fr-CA"/>
        </w:rPr>
        <w:t>es à action générale et narcotique</w:t>
      </w:r>
      <w:r w:rsidR="00D46568" w:rsidRPr="001700BF">
        <w:rPr>
          <w:i/>
          <w:lang w:val="fr-CA"/>
        </w:rPr>
        <w:t>s</w:t>
      </w:r>
    </w:p>
    <w:p w14:paraId="73319113" w14:textId="77777777" w:rsidR="00D46568" w:rsidRPr="001700BF" w:rsidRDefault="00D46568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4F7641D3" w14:textId="77777777" w:rsidR="001700BF" w:rsidRDefault="002E215E" w:rsidP="00A3274A">
      <w:pPr>
        <w:ind w:left="-567" w:right="-180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1700BF">
        <w:rPr>
          <w:rFonts w:cs="Arial"/>
          <w:sz w:val="20"/>
          <w:szCs w:val="20"/>
          <w:lang w:val="fr-CA"/>
        </w:rPr>
        <w:br/>
      </w:r>
      <w:r w:rsidR="001700BF">
        <w:rPr>
          <w:rFonts w:cs="Arial"/>
          <w:sz w:val="20"/>
          <w:szCs w:val="20"/>
          <w:lang w:val="fr-CA"/>
        </w:rPr>
        <w:t xml:space="preserve">Cette liste de vérification 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respectés. </w:t>
      </w:r>
    </w:p>
    <w:p w14:paraId="72E3B70D" w14:textId="77777777" w:rsidR="00A3274A" w:rsidRDefault="001700BF" w:rsidP="00A3274A">
      <w:pPr>
        <w:ind w:left="-567" w:right="-180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>
        <w:rPr>
          <w:rFonts w:cs="Arial"/>
          <w:sz w:val="20"/>
          <w:szCs w:val="20"/>
          <w:lang w:val="fr-CA"/>
        </w:rPr>
        <w:t xml:space="preserve"> être accompagné de tous les documents pertinents. </w:t>
      </w:r>
      <w:r>
        <w:rPr>
          <w:rFonts w:cs="Arial"/>
          <w:i/>
          <w:sz w:val="20"/>
          <w:szCs w:val="20"/>
          <w:lang w:val="fr-CA"/>
        </w:rPr>
        <w:t xml:space="preserve">Un formulaire de demande et une liste de vérification dûment remplis </w:t>
      </w:r>
      <w:bookmarkStart w:id="2" w:name="_GoBack"/>
      <w:bookmarkEnd w:id="2"/>
      <w:r>
        <w:rPr>
          <w:rFonts w:cs="Arial"/>
          <w:i/>
          <w:sz w:val="20"/>
          <w:szCs w:val="20"/>
          <w:lang w:val="fr-CA"/>
        </w:rPr>
        <w:t>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260" w:type="dxa"/>
        <w:jc w:val="right"/>
        <w:tblLayout w:type="fixed"/>
        <w:tblLook w:val="04A0" w:firstRow="1" w:lastRow="0" w:firstColumn="1" w:lastColumn="0" w:noHBand="0" w:noVBand="1"/>
      </w:tblPr>
      <w:tblGrid>
        <w:gridCol w:w="540"/>
        <w:gridCol w:w="511"/>
        <w:gridCol w:w="9209"/>
      </w:tblGrid>
      <w:tr w:rsidR="00D46568" w:rsidRPr="00A3274A" w14:paraId="42772CD2" w14:textId="77777777" w:rsidTr="00A3274A">
        <w:trPr>
          <w:trHeight w:val="592"/>
          <w:jc w:val="right"/>
        </w:trPr>
        <w:tc>
          <w:tcPr>
            <w:tcW w:w="540" w:type="dxa"/>
            <w:shd w:val="clear" w:color="auto" w:fill="81CB7B"/>
          </w:tcPr>
          <w:p w14:paraId="16C77864" w14:textId="77777777" w:rsidR="00D46568" w:rsidRPr="001700BF" w:rsidRDefault="00D4656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7D6262D9" w14:textId="101A323C" w:rsidR="00D46568" w:rsidRPr="001700BF" w:rsidRDefault="001700BF" w:rsidP="001700BF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:</w:t>
            </w:r>
          </w:p>
        </w:tc>
      </w:tr>
      <w:tr w:rsidR="001700BF" w:rsidRPr="00A3274A" w14:paraId="559E1FE2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70FF5638" w14:textId="77777777" w:rsidR="001700BF" w:rsidRPr="001700BF" w:rsidRDefault="001700BF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E9B8BB2" w14:textId="77777777" w:rsidR="001700BF" w:rsidRPr="001700BF" w:rsidRDefault="001700BF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004AEE21" w14:textId="288BAB59" w:rsidR="001700BF" w:rsidRPr="001700BF" w:rsidRDefault="001700BF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Toutes les sections doivent être remplies à la main dans une écriture lisible.</w:t>
            </w:r>
          </w:p>
        </w:tc>
      </w:tr>
      <w:tr w:rsidR="001700BF" w:rsidRPr="00A3274A" w14:paraId="31B6A9A1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2E3A0E46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4426E3F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  <w:vAlign w:val="center"/>
          </w:tcPr>
          <w:p w14:paraId="038C2010" w14:textId="5A608D8A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1700BF" w:rsidRPr="00A3274A" w14:paraId="0FFE8612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47965895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DD136D3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  <w:vAlign w:val="center"/>
          </w:tcPr>
          <w:p w14:paraId="0E312FAC" w14:textId="64BBBAD0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1700BF" w:rsidRPr="00A3274A" w14:paraId="61CEF796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326A16F0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2AFECA15" w14:textId="77777777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  <w:vAlign w:val="center"/>
          </w:tcPr>
          <w:p w14:paraId="0B9B59C1" w14:textId="7A77C61A" w:rsidR="001700BF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D46568" w:rsidRPr="00A3274A" w14:paraId="1EAF82AA" w14:textId="77777777" w:rsidTr="00A3274A">
        <w:trPr>
          <w:jc w:val="right"/>
        </w:trPr>
        <w:tc>
          <w:tcPr>
            <w:tcW w:w="540" w:type="dxa"/>
            <w:shd w:val="clear" w:color="auto" w:fill="81CB7B"/>
          </w:tcPr>
          <w:p w14:paraId="5BFD115A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168F9E10" w14:textId="7E12A70F" w:rsidR="00D46568" w:rsidRPr="001700BF" w:rsidRDefault="00FD5049" w:rsidP="00FD5049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comprendre les éléments suivants :</w:t>
            </w:r>
          </w:p>
        </w:tc>
      </w:tr>
      <w:tr w:rsidR="00D46568" w:rsidRPr="00A3274A" w14:paraId="7257DBB7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4E3465BC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4B2FBD0E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0174A12D" w14:textId="6252F25E" w:rsidR="00D46568" w:rsidRPr="001700BF" w:rsidRDefault="00FD5049" w:rsidP="00C41EBE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Données anamnestiques : </w:t>
            </w:r>
            <w:r w:rsidR="00D46568" w:rsidRPr="001700BF">
              <w:rPr>
                <w:sz w:val="20"/>
                <w:szCs w:val="20"/>
                <w:lang w:val="fr-CA"/>
              </w:rPr>
              <w:t>sympt</w:t>
            </w:r>
            <w:r w:rsidR="00D013F8">
              <w:rPr>
                <w:sz w:val="20"/>
                <w:szCs w:val="20"/>
                <w:lang w:val="fr-CA"/>
              </w:rPr>
              <w:t>ôme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s, </w:t>
            </w:r>
            <w:r w:rsidR="00D013F8">
              <w:rPr>
                <w:sz w:val="20"/>
                <w:szCs w:val="20"/>
                <w:lang w:val="fr-CA"/>
              </w:rPr>
              <w:t>moment de l’apparition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, </w:t>
            </w:r>
            <w:r w:rsidR="00C06E92">
              <w:rPr>
                <w:sz w:val="20"/>
                <w:szCs w:val="20"/>
                <w:lang w:val="fr-CA"/>
              </w:rPr>
              <w:t>blessure aigu</w:t>
            </w:r>
            <w:r w:rsidR="00C06E92">
              <w:rPr>
                <w:rFonts w:cs="Arial"/>
                <w:sz w:val="20"/>
                <w:szCs w:val="20"/>
                <w:lang w:val="fr-CA"/>
              </w:rPr>
              <w:t>ë</w:t>
            </w:r>
            <w:r w:rsidR="00C06E92">
              <w:rPr>
                <w:sz w:val="20"/>
                <w:szCs w:val="20"/>
                <w:lang w:val="fr-CA"/>
              </w:rPr>
              <w:t>/de surutilisation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 o</w:t>
            </w:r>
            <w:r w:rsidR="00C06E92">
              <w:rPr>
                <w:sz w:val="20"/>
                <w:szCs w:val="20"/>
                <w:lang w:val="fr-CA"/>
              </w:rPr>
              <w:t>u maladie chroniqu</w:t>
            </w:r>
            <w:r w:rsidR="00D46568" w:rsidRPr="001700BF">
              <w:rPr>
                <w:sz w:val="20"/>
                <w:szCs w:val="20"/>
                <w:lang w:val="fr-CA"/>
              </w:rPr>
              <w:t>e, pr</w:t>
            </w:r>
            <w:r w:rsidR="00C06E92">
              <w:rPr>
                <w:sz w:val="20"/>
                <w:szCs w:val="20"/>
                <w:lang w:val="fr-CA"/>
              </w:rPr>
              <w:t>é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sentation </w:t>
            </w:r>
            <w:r w:rsidR="00C06E92">
              <w:rPr>
                <w:sz w:val="20"/>
                <w:szCs w:val="20"/>
                <w:lang w:val="fr-CA"/>
              </w:rPr>
              <w:t>de la première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 manifestation, </w:t>
            </w:r>
            <w:r w:rsidR="00C06E92">
              <w:rPr>
                <w:sz w:val="20"/>
                <w:szCs w:val="20"/>
                <w:lang w:val="fr-CA"/>
              </w:rPr>
              <w:t>guérison de la blessure</w:t>
            </w:r>
            <w:r w:rsidR="00D013F8">
              <w:rPr>
                <w:sz w:val="20"/>
                <w:szCs w:val="20"/>
                <w:lang w:val="fr-CA"/>
              </w:rPr>
              <w:t>/</w:t>
            </w:r>
            <w:r w:rsidR="00C06E92">
              <w:rPr>
                <w:sz w:val="20"/>
                <w:szCs w:val="20"/>
                <w:lang w:val="fr-CA"/>
              </w:rPr>
              <w:t>score d’</w:t>
            </w:r>
            <w:r w:rsidR="00D013F8">
              <w:rPr>
                <w:sz w:val="20"/>
                <w:szCs w:val="20"/>
                <w:lang w:val="fr-CA"/>
              </w:rPr>
              <w:t>activit</w:t>
            </w:r>
            <w:r w:rsidR="00C06E92">
              <w:rPr>
                <w:sz w:val="20"/>
                <w:szCs w:val="20"/>
                <w:lang w:val="fr-CA"/>
              </w:rPr>
              <w:t>é de la maladi</w:t>
            </w:r>
            <w:r w:rsidR="00D013F8">
              <w:rPr>
                <w:sz w:val="20"/>
                <w:szCs w:val="20"/>
                <w:lang w:val="fr-CA"/>
              </w:rPr>
              <w:t>e, début d</w:t>
            </w:r>
            <w:r w:rsidR="00C41EBE">
              <w:rPr>
                <w:sz w:val="20"/>
                <w:szCs w:val="20"/>
                <w:lang w:val="fr-CA"/>
              </w:rPr>
              <w:t>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 t</w:t>
            </w:r>
            <w:r w:rsidR="00D013F8">
              <w:rPr>
                <w:sz w:val="20"/>
                <w:szCs w:val="20"/>
                <w:lang w:val="fr-CA"/>
              </w:rPr>
              <w:t>raite</w:t>
            </w:r>
            <w:r w:rsidR="00D46568" w:rsidRPr="001700BF">
              <w:rPr>
                <w:sz w:val="20"/>
                <w:szCs w:val="20"/>
                <w:lang w:val="fr-CA"/>
              </w:rPr>
              <w:t>ment</w:t>
            </w:r>
          </w:p>
        </w:tc>
      </w:tr>
      <w:tr w:rsidR="00D46568" w:rsidRPr="001700BF" w14:paraId="1180C3EC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2F94E74E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7E7A6908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391C65F9" w14:textId="19FD19DD" w:rsidR="00D46568" w:rsidRPr="001700BF" w:rsidRDefault="00FD5049" w:rsidP="005246EC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</w:t>
            </w:r>
            <w:r w:rsidR="000F6126">
              <w:rPr>
                <w:sz w:val="20"/>
                <w:szCs w:val="20"/>
                <w:lang w:val="fr-CA"/>
              </w:rPr>
              <w:t xml:space="preserve"> </w:t>
            </w:r>
            <w:r w:rsidR="00700F0B">
              <w:rPr>
                <w:sz w:val="20"/>
                <w:szCs w:val="20"/>
                <w:lang w:val="fr-CA"/>
              </w:rPr>
              <w:t>clinique</w:t>
            </w:r>
          </w:p>
        </w:tc>
      </w:tr>
      <w:tr w:rsidR="00D46568" w:rsidRPr="00A3274A" w14:paraId="5E3C709E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13E8ECA2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9CAC9A8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23A724D3" w14:textId="4D344406" w:rsidR="00D46568" w:rsidRPr="001700BF" w:rsidRDefault="00D46568" w:rsidP="00FD5049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1700BF">
              <w:rPr>
                <w:sz w:val="20"/>
                <w:szCs w:val="20"/>
                <w:lang w:val="fr-CA"/>
              </w:rPr>
              <w:t>Interpr</w:t>
            </w:r>
            <w:r w:rsidR="00FD5049">
              <w:rPr>
                <w:sz w:val="20"/>
                <w:szCs w:val="20"/>
                <w:lang w:val="fr-CA"/>
              </w:rPr>
              <w:t>é</w:t>
            </w:r>
            <w:r w:rsidRPr="001700BF">
              <w:rPr>
                <w:sz w:val="20"/>
                <w:szCs w:val="20"/>
                <w:lang w:val="fr-CA"/>
              </w:rPr>
              <w:t xml:space="preserve">tation </w:t>
            </w:r>
            <w:r w:rsidR="00FD5049">
              <w:rPr>
                <w:sz w:val="20"/>
                <w:szCs w:val="20"/>
                <w:lang w:val="fr-CA"/>
              </w:rPr>
              <w:t>des symptômes</w:t>
            </w:r>
            <w:r w:rsidRPr="001700BF">
              <w:rPr>
                <w:sz w:val="20"/>
                <w:szCs w:val="20"/>
                <w:lang w:val="fr-CA"/>
              </w:rPr>
              <w:t>,</w:t>
            </w:r>
            <w:r w:rsidR="00FD5049">
              <w:rPr>
                <w:sz w:val="20"/>
                <w:szCs w:val="20"/>
                <w:lang w:val="fr-CA"/>
              </w:rPr>
              <w:t xml:space="preserve"> des signes cliniques et des résultats de tests par un médecin</w:t>
            </w:r>
          </w:p>
        </w:tc>
      </w:tr>
      <w:tr w:rsidR="00D46568" w:rsidRPr="001700BF" w14:paraId="6950BE4C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4FB93F8E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10C8027B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6413DEA1" w14:textId="023D3D61" w:rsidR="00D46568" w:rsidRPr="001700BF" w:rsidRDefault="00D46568" w:rsidP="00FD5049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1700BF">
              <w:rPr>
                <w:sz w:val="20"/>
                <w:szCs w:val="20"/>
                <w:lang w:val="fr-CA"/>
              </w:rPr>
              <w:t>Diagnos</w:t>
            </w:r>
            <w:r w:rsidR="00FD5049">
              <w:rPr>
                <w:sz w:val="20"/>
                <w:szCs w:val="20"/>
                <w:lang w:val="fr-CA"/>
              </w:rPr>
              <w:t>t</w:t>
            </w:r>
            <w:r w:rsidRPr="001700BF">
              <w:rPr>
                <w:sz w:val="20"/>
                <w:szCs w:val="20"/>
                <w:lang w:val="fr-CA"/>
              </w:rPr>
              <w:t>i</w:t>
            </w:r>
            <w:r w:rsidR="00FD5049">
              <w:rPr>
                <w:sz w:val="20"/>
                <w:szCs w:val="20"/>
                <w:lang w:val="fr-CA"/>
              </w:rPr>
              <w:t>c</w:t>
            </w:r>
            <w:r w:rsidRPr="001700B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D46568" w:rsidRPr="00A3274A" w14:paraId="7B7982DF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59A15475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1D31E718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1E7B4E5A" w14:textId="1E224FBA" w:rsidR="00D46568" w:rsidRPr="001700BF" w:rsidRDefault="00D46568" w:rsidP="008C50DC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143"/>
              <w:jc w:val="left"/>
              <w:rPr>
                <w:sz w:val="20"/>
                <w:szCs w:val="20"/>
                <w:lang w:val="fr-CA"/>
              </w:rPr>
            </w:pPr>
            <w:r w:rsidRPr="001700BF">
              <w:rPr>
                <w:sz w:val="20"/>
                <w:szCs w:val="20"/>
                <w:lang w:val="fr-CA"/>
              </w:rPr>
              <w:t xml:space="preserve">Substance </w:t>
            </w:r>
            <w:r w:rsidR="00FD5049">
              <w:rPr>
                <w:sz w:val="20"/>
                <w:szCs w:val="20"/>
                <w:lang w:val="fr-CA"/>
              </w:rPr>
              <w:t>interdite</w:t>
            </w:r>
            <w:r w:rsidRPr="001700BF">
              <w:rPr>
                <w:sz w:val="20"/>
                <w:szCs w:val="20"/>
                <w:lang w:val="fr-CA"/>
              </w:rPr>
              <w:t xml:space="preserve"> (</w:t>
            </w:r>
            <w:r w:rsidR="00D013F8">
              <w:rPr>
                <w:sz w:val="20"/>
                <w:szCs w:val="20"/>
                <w:lang w:val="fr-CA"/>
              </w:rPr>
              <w:t>les glucocortico</w:t>
            </w:r>
            <w:r w:rsidR="00D013F8">
              <w:rPr>
                <w:rFonts w:cs="Arial"/>
                <w:sz w:val="20"/>
                <w:szCs w:val="20"/>
                <w:lang w:val="fr-CA"/>
              </w:rPr>
              <w:t>ï</w:t>
            </w:r>
            <w:r w:rsidRPr="001700BF">
              <w:rPr>
                <w:sz w:val="20"/>
                <w:szCs w:val="20"/>
                <w:lang w:val="fr-CA"/>
              </w:rPr>
              <w:t>d</w:t>
            </w:r>
            <w:r w:rsidR="00D013F8">
              <w:rPr>
                <w:sz w:val="20"/>
                <w:szCs w:val="20"/>
                <w:lang w:val="fr-CA"/>
              </w:rPr>
              <w:t>e</w:t>
            </w:r>
            <w:r w:rsidRPr="001700BF">
              <w:rPr>
                <w:sz w:val="20"/>
                <w:szCs w:val="20"/>
                <w:lang w:val="fr-CA"/>
              </w:rPr>
              <w:t>s</w:t>
            </w:r>
            <w:r w:rsidR="00D013F8">
              <w:rPr>
                <w:sz w:val="20"/>
                <w:szCs w:val="20"/>
                <w:lang w:val="fr-CA"/>
              </w:rPr>
              <w:t xml:space="preserve"> à action générale et les</w:t>
            </w:r>
            <w:r w:rsidRPr="001700BF">
              <w:rPr>
                <w:sz w:val="20"/>
                <w:szCs w:val="20"/>
                <w:lang w:val="fr-CA"/>
              </w:rPr>
              <w:t xml:space="preserve"> narcoti</w:t>
            </w:r>
            <w:r w:rsidR="00D013F8">
              <w:rPr>
                <w:sz w:val="20"/>
                <w:szCs w:val="20"/>
                <w:lang w:val="fr-CA"/>
              </w:rPr>
              <w:t>que</w:t>
            </w:r>
            <w:r w:rsidRPr="001700BF">
              <w:rPr>
                <w:sz w:val="20"/>
                <w:szCs w:val="20"/>
                <w:lang w:val="fr-CA"/>
              </w:rPr>
              <w:t xml:space="preserve">s </w:t>
            </w:r>
            <w:r w:rsidR="008C50DC">
              <w:rPr>
                <w:sz w:val="20"/>
                <w:szCs w:val="20"/>
                <w:lang w:val="fr-CA"/>
              </w:rPr>
              <w:t xml:space="preserve">sont uniquement interdits </w:t>
            </w:r>
            <w:r w:rsidR="00D013F8">
              <w:rPr>
                <w:sz w:val="20"/>
                <w:szCs w:val="20"/>
                <w:lang w:val="fr-CA"/>
              </w:rPr>
              <w:t>e</w:t>
            </w:r>
            <w:r w:rsidR="008C50DC">
              <w:rPr>
                <w:sz w:val="20"/>
                <w:szCs w:val="20"/>
                <w:lang w:val="fr-CA"/>
              </w:rPr>
              <w:t>n compétition</w:t>
            </w:r>
            <w:r w:rsidRPr="001700BF">
              <w:rPr>
                <w:sz w:val="20"/>
                <w:szCs w:val="20"/>
                <w:lang w:val="fr-CA"/>
              </w:rPr>
              <w:t>)</w:t>
            </w:r>
            <w:r w:rsidR="00FD5049">
              <w:rPr>
                <w:sz w:val="20"/>
                <w:szCs w:val="20"/>
                <w:lang w:val="fr-CA"/>
              </w:rPr>
              <w:t xml:space="preserve">, y compris la posologie (dose et fréquence) et la voie d’administration </w:t>
            </w:r>
          </w:p>
        </w:tc>
      </w:tr>
      <w:tr w:rsidR="00D46568" w:rsidRPr="00A3274A" w14:paraId="07F13C0B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7F9E9D58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3072E63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458B315B" w14:textId="5038EF7F" w:rsidR="00D46568" w:rsidRPr="001700BF" w:rsidRDefault="00FD5049" w:rsidP="006D7E6B">
            <w:pPr>
              <w:tabs>
                <w:tab w:val="left" w:pos="426"/>
                <w:tab w:val="left" w:pos="567"/>
              </w:tabs>
              <w:spacing w:before="60" w:after="60"/>
              <w:ind w:left="-11" w:right="143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Données sur la réponse au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 tra</w:t>
            </w:r>
            <w:r>
              <w:rPr>
                <w:sz w:val="20"/>
                <w:szCs w:val="20"/>
                <w:lang w:val="fr-CA"/>
              </w:rPr>
              <w:t>i</w:t>
            </w:r>
            <w:r w:rsidR="00D46568" w:rsidRPr="001700BF">
              <w:rPr>
                <w:sz w:val="20"/>
                <w:szCs w:val="20"/>
                <w:lang w:val="fr-CA"/>
              </w:rPr>
              <w:t>t</w:t>
            </w:r>
            <w:r>
              <w:rPr>
                <w:sz w:val="20"/>
                <w:szCs w:val="20"/>
                <w:lang w:val="fr-CA"/>
              </w:rPr>
              <w:t>e</w:t>
            </w:r>
            <w:r w:rsidR="00D46568" w:rsidRPr="001700BF">
              <w:rPr>
                <w:sz w:val="20"/>
                <w:szCs w:val="20"/>
                <w:lang w:val="fr-CA"/>
              </w:rPr>
              <w:t>ment/</w:t>
            </w:r>
            <w:r>
              <w:rPr>
                <w:sz w:val="20"/>
                <w:szCs w:val="20"/>
                <w:lang w:val="fr-CA"/>
              </w:rPr>
              <w:t xml:space="preserve">l’évolution de la maladie </w:t>
            </w:r>
            <w:r w:rsidR="006D7E6B">
              <w:rPr>
                <w:sz w:val="20"/>
                <w:szCs w:val="20"/>
                <w:lang w:val="fr-CA"/>
              </w:rPr>
              <w:t>durant le</w:t>
            </w:r>
            <w:r>
              <w:rPr>
                <w:sz w:val="20"/>
                <w:szCs w:val="20"/>
                <w:lang w:val="fr-CA"/>
              </w:rPr>
              <w:t xml:space="preserve"> traitement</w:t>
            </w:r>
          </w:p>
        </w:tc>
      </w:tr>
      <w:tr w:rsidR="00D46568" w:rsidRPr="00A3274A" w14:paraId="1B15B875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4C991D28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290052FC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0C7C6405" w14:textId="02C55930" w:rsidR="00D46568" w:rsidRPr="001700BF" w:rsidRDefault="00D013F8" w:rsidP="00D013F8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Motif(s) pour le(s)quel(s) aucun traitement de remplacement (non interdit) n’a été utilisé</w:t>
            </w:r>
          </w:p>
        </w:tc>
      </w:tr>
      <w:tr w:rsidR="00D46568" w:rsidRPr="00A3274A" w14:paraId="1B17AFEB" w14:textId="77777777" w:rsidTr="00A3274A">
        <w:trPr>
          <w:jc w:val="right"/>
        </w:trPr>
        <w:tc>
          <w:tcPr>
            <w:tcW w:w="540" w:type="dxa"/>
            <w:shd w:val="clear" w:color="auto" w:fill="81CB7B"/>
          </w:tcPr>
          <w:p w14:paraId="2B523387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0B8F7F6A" w14:textId="3A08E0D4" w:rsidR="00D46568" w:rsidRPr="001700BF" w:rsidRDefault="001700BF" w:rsidP="001700BF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résultats</w:t>
            </w:r>
            <w:r w:rsidR="00F77E15">
              <w:rPr>
                <w:rFonts w:cs="Arial"/>
                <w:b/>
                <w:sz w:val="20"/>
                <w:szCs w:val="20"/>
                <w:lang w:val="fr-CA"/>
              </w:rPr>
              <w:t xml:space="preserve"> de tests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diagnostiques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 une copie des épreuves suivantes :</w:t>
            </w:r>
          </w:p>
        </w:tc>
      </w:tr>
      <w:tr w:rsidR="00D46568" w:rsidRPr="00A3274A" w14:paraId="6599ECDB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76C49CDD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FC2C9F6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1ECACFFD" w14:textId="64EFA1F5" w:rsidR="00D46568" w:rsidRPr="001700BF" w:rsidRDefault="00D013F8" w:rsidP="00F90DAA">
            <w:pPr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</w:t>
            </w:r>
            <w:r w:rsidR="00D46568" w:rsidRPr="001700BF">
              <w:rPr>
                <w:sz w:val="20"/>
                <w:szCs w:val="20"/>
                <w:lang w:val="fr-CA"/>
              </w:rPr>
              <w:t>aborato</w:t>
            </w:r>
            <w:r>
              <w:rPr>
                <w:sz w:val="20"/>
                <w:szCs w:val="20"/>
                <w:lang w:val="fr-CA"/>
              </w:rPr>
              <w:t>ire, le cas échéant</w:t>
            </w:r>
            <w:r w:rsidR="00F90DAA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p. ex., marqueurs de l’</w:t>
            </w:r>
            <w:r w:rsidR="00D46568" w:rsidRPr="001700BF">
              <w:rPr>
                <w:sz w:val="20"/>
                <w:szCs w:val="20"/>
                <w:lang w:val="fr-CA"/>
              </w:rPr>
              <w:t>inflammation (</w:t>
            </w:r>
            <w:r w:rsidR="00C06E92">
              <w:rPr>
                <w:sz w:val="20"/>
                <w:szCs w:val="20"/>
                <w:lang w:val="fr-CA"/>
              </w:rPr>
              <w:t>protéine C réactive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, </w:t>
            </w:r>
            <w:r w:rsidR="00C06E92">
              <w:rPr>
                <w:sz w:val="20"/>
                <w:szCs w:val="20"/>
                <w:lang w:val="fr-CA"/>
              </w:rPr>
              <w:t>vitesse de sédimentation globulaire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), </w:t>
            </w:r>
            <w:r w:rsidR="00C06E92">
              <w:rPr>
                <w:sz w:val="20"/>
                <w:szCs w:val="20"/>
                <w:lang w:val="fr-CA"/>
              </w:rPr>
              <w:t xml:space="preserve">facteur </w:t>
            </w:r>
            <w:r w:rsidR="00D46568" w:rsidRPr="001700BF">
              <w:rPr>
                <w:sz w:val="20"/>
                <w:szCs w:val="20"/>
                <w:lang w:val="fr-CA"/>
              </w:rPr>
              <w:t>rhumato</w:t>
            </w:r>
            <w:r w:rsidR="00C06E92">
              <w:rPr>
                <w:rFonts w:cs="Arial"/>
                <w:sz w:val="20"/>
                <w:szCs w:val="20"/>
                <w:lang w:val="fr-CA"/>
              </w:rPr>
              <w:t>ï</w:t>
            </w:r>
            <w:r w:rsidR="00D46568" w:rsidRPr="001700BF">
              <w:rPr>
                <w:sz w:val="20"/>
                <w:szCs w:val="20"/>
                <w:lang w:val="fr-CA"/>
              </w:rPr>
              <w:t>d</w:t>
            </w:r>
            <w:r w:rsidR="00C06E92">
              <w:rPr>
                <w:sz w:val="20"/>
                <w:szCs w:val="20"/>
                <w:lang w:val="fr-CA"/>
              </w:rPr>
              <w:t>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, </w:t>
            </w:r>
            <w:r w:rsidR="00C06E92">
              <w:rPr>
                <w:sz w:val="20"/>
                <w:szCs w:val="20"/>
                <w:lang w:val="fr-CA"/>
              </w:rPr>
              <w:t xml:space="preserve">anticorps </w:t>
            </w:r>
            <w:r w:rsidR="00D46568" w:rsidRPr="001700BF">
              <w:rPr>
                <w:sz w:val="20"/>
                <w:szCs w:val="20"/>
                <w:lang w:val="fr-CA"/>
              </w:rPr>
              <w:t>anti-CCP,</w:t>
            </w:r>
            <w:r w:rsidR="00C06E92">
              <w:rPr>
                <w:sz w:val="20"/>
                <w:szCs w:val="20"/>
                <w:lang w:val="fr-CA"/>
              </w:rPr>
              <w:t xml:space="preserve"> marqueur génétique HLA-B27 </w:t>
            </w:r>
          </w:p>
        </w:tc>
      </w:tr>
      <w:tr w:rsidR="00D46568" w:rsidRPr="00A3274A" w14:paraId="525EF4BD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5D20867E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43D4700E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47DBB296" w14:textId="57FB0EAA" w:rsidR="00D46568" w:rsidRPr="001700BF" w:rsidRDefault="00D013F8" w:rsidP="00D013F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d’imagerie</w:t>
            </w:r>
            <w:r w:rsidR="00D46568" w:rsidRPr="001700BF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échographie, imagerie par résonance magnétique, tomodensitométrie</w:t>
            </w:r>
            <w:r w:rsidR="00D46568" w:rsidRPr="001700BF">
              <w:rPr>
                <w:sz w:val="20"/>
                <w:szCs w:val="20"/>
                <w:lang w:val="fr-CA"/>
              </w:rPr>
              <w:t>,</w:t>
            </w:r>
            <w:r>
              <w:rPr>
                <w:sz w:val="20"/>
                <w:szCs w:val="20"/>
                <w:lang w:val="fr-CA"/>
              </w:rPr>
              <w:t xml:space="preserve"> radiographie</w:t>
            </w:r>
            <w:r w:rsidR="00D46568" w:rsidRPr="001700BF">
              <w:rPr>
                <w:sz w:val="20"/>
                <w:szCs w:val="20"/>
                <w:lang w:val="fr-CA"/>
              </w:rPr>
              <w:t>)</w:t>
            </w:r>
            <w:r>
              <w:rPr>
                <w:sz w:val="20"/>
                <w:szCs w:val="20"/>
                <w:lang w:val="fr-CA"/>
              </w:rPr>
              <w:t>, le cas échéant</w:t>
            </w:r>
          </w:p>
        </w:tc>
      </w:tr>
      <w:tr w:rsidR="00D46568" w:rsidRPr="001700BF" w14:paraId="1EA1814F" w14:textId="77777777" w:rsidTr="00A3274A">
        <w:trPr>
          <w:jc w:val="right"/>
        </w:trPr>
        <w:tc>
          <w:tcPr>
            <w:tcW w:w="540" w:type="dxa"/>
            <w:shd w:val="clear" w:color="auto" w:fill="81CB7B"/>
          </w:tcPr>
          <w:p w14:paraId="1FDFE51B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6B650C9B" w14:textId="5DB0260E" w:rsidR="00D46568" w:rsidRPr="001700BF" w:rsidRDefault="001700BF" w:rsidP="001700BF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additionnels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D46568" w:rsidRPr="00A3274A" w14:paraId="2BE0CF39" w14:textId="77777777" w:rsidTr="00A3274A">
        <w:trPr>
          <w:jc w:val="right"/>
        </w:trPr>
        <w:tc>
          <w:tcPr>
            <w:tcW w:w="540" w:type="dxa"/>
            <w:shd w:val="clear" w:color="auto" w:fill="BDE4BA"/>
          </w:tcPr>
          <w:p w14:paraId="34EA75DD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21B861AC" w14:textId="77777777" w:rsidR="00D46568" w:rsidRPr="001700BF" w:rsidRDefault="00D465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1700BF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9" w:type="dxa"/>
            <w:shd w:val="clear" w:color="auto" w:fill="BDE4BA"/>
          </w:tcPr>
          <w:p w14:paraId="3987DAC7" w14:textId="43AA269B" w:rsidR="00D46568" w:rsidRPr="001700BF" w:rsidRDefault="001700BF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5084EEBC" w14:textId="77777777" w:rsidR="00D46568" w:rsidRPr="001700BF" w:rsidRDefault="00D46568" w:rsidP="00D46568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1700BF" w:rsidSect="006000F6"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20F2" w14:textId="77777777" w:rsidR="0058777A" w:rsidRDefault="0058777A" w:rsidP="000B2CE5">
      <w:pPr>
        <w:spacing w:after="0" w:line="240" w:lineRule="auto"/>
      </w:pPr>
      <w:r>
        <w:separator/>
      </w:r>
    </w:p>
  </w:endnote>
  <w:endnote w:type="continuationSeparator" w:id="0">
    <w:p w14:paraId="7864A8FF" w14:textId="77777777" w:rsidR="0058777A" w:rsidRDefault="0058777A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8EB4" w14:textId="77777777" w:rsidR="0058777A" w:rsidRDefault="0058777A" w:rsidP="000B2CE5">
      <w:pPr>
        <w:spacing w:after="0" w:line="240" w:lineRule="auto"/>
      </w:pPr>
      <w:r>
        <w:separator/>
      </w:r>
    </w:p>
  </w:footnote>
  <w:footnote w:type="continuationSeparator" w:id="0">
    <w:p w14:paraId="41754E9F" w14:textId="77777777" w:rsidR="0058777A" w:rsidRDefault="0058777A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126"/>
    <w:rsid w:val="000F6656"/>
    <w:rsid w:val="00104CC9"/>
    <w:rsid w:val="00123786"/>
    <w:rsid w:val="00130C92"/>
    <w:rsid w:val="00142145"/>
    <w:rsid w:val="001700BF"/>
    <w:rsid w:val="002130FA"/>
    <w:rsid w:val="0021443F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270D7"/>
    <w:rsid w:val="0040454F"/>
    <w:rsid w:val="00417B04"/>
    <w:rsid w:val="00456979"/>
    <w:rsid w:val="004765E6"/>
    <w:rsid w:val="004C7F57"/>
    <w:rsid w:val="004F6BEC"/>
    <w:rsid w:val="005246EC"/>
    <w:rsid w:val="00555810"/>
    <w:rsid w:val="00575819"/>
    <w:rsid w:val="00582109"/>
    <w:rsid w:val="0058777A"/>
    <w:rsid w:val="00591682"/>
    <w:rsid w:val="005A59AA"/>
    <w:rsid w:val="005C20B4"/>
    <w:rsid w:val="006000F6"/>
    <w:rsid w:val="0061062E"/>
    <w:rsid w:val="0065557B"/>
    <w:rsid w:val="00697DFE"/>
    <w:rsid w:val="006D7E6B"/>
    <w:rsid w:val="00700F0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C50DC"/>
    <w:rsid w:val="008F5701"/>
    <w:rsid w:val="00904698"/>
    <w:rsid w:val="00914E76"/>
    <w:rsid w:val="00935D6B"/>
    <w:rsid w:val="009D0127"/>
    <w:rsid w:val="00A3274A"/>
    <w:rsid w:val="00A3447D"/>
    <w:rsid w:val="00A36770"/>
    <w:rsid w:val="00A42CAA"/>
    <w:rsid w:val="00A92A86"/>
    <w:rsid w:val="00A941B5"/>
    <w:rsid w:val="00AA1129"/>
    <w:rsid w:val="00AA4DFC"/>
    <w:rsid w:val="00AA608A"/>
    <w:rsid w:val="00AC69D7"/>
    <w:rsid w:val="00AE0702"/>
    <w:rsid w:val="00B03AFB"/>
    <w:rsid w:val="00B31C23"/>
    <w:rsid w:val="00B80DBA"/>
    <w:rsid w:val="00B80F62"/>
    <w:rsid w:val="00BB31D5"/>
    <w:rsid w:val="00BC4E22"/>
    <w:rsid w:val="00BC7004"/>
    <w:rsid w:val="00BD42DF"/>
    <w:rsid w:val="00C06E92"/>
    <w:rsid w:val="00C37830"/>
    <w:rsid w:val="00C41EBE"/>
    <w:rsid w:val="00C86D6D"/>
    <w:rsid w:val="00C8712B"/>
    <w:rsid w:val="00C9787D"/>
    <w:rsid w:val="00CE446A"/>
    <w:rsid w:val="00CE68BE"/>
    <w:rsid w:val="00D013F8"/>
    <w:rsid w:val="00D36A3A"/>
    <w:rsid w:val="00D46568"/>
    <w:rsid w:val="00D833E7"/>
    <w:rsid w:val="00D85AC9"/>
    <w:rsid w:val="00E064BE"/>
    <w:rsid w:val="00E32460"/>
    <w:rsid w:val="00E70AFC"/>
    <w:rsid w:val="00EB3D0B"/>
    <w:rsid w:val="00EF0570"/>
    <w:rsid w:val="00F056CD"/>
    <w:rsid w:val="00F36871"/>
    <w:rsid w:val="00F501D4"/>
    <w:rsid w:val="00F61621"/>
    <w:rsid w:val="00F77E15"/>
    <w:rsid w:val="00F80758"/>
    <w:rsid w:val="00F87779"/>
    <w:rsid w:val="00F90DAA"/>
    <w:rsid w:val="00FD504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DF80-4717-452F-AF5F-D6BA4080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15</cp:revision>
  <dcterms:created xsi:type="dcterms:W3CDTF">2019-05-15T11:38:00Z</dcterms:created>
  <dcterms:modified xsi:type="dcterms:W3CDTF">2019-06-12T15:36:00Z</dcterms:modified>
</cp:coreProperties>
</file>