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5F325AC2">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48765129"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o be independent in its</w:t>
      </w:r>
      <w:r w:rsidR="008468E6">
        <w:rPr>
          <w:rFonts w:ascii="Arial" w:hAnsi="Arial" w:cs="Arial"/>
          <w:color w:val="000000"/>
          <w:sz w:val="20"/>
        </w:rPr>
        <w:t xml:space="preserve"> management or</w:t>
      </w:r>
      <w:r w:rsidR="0040584E" w:rsidRPr="00B31E3E">
        <w:rPr>
          <w:rFonts w:ascii="Arial" w:hAnsi="Arial" w:cs="Arial"/>
          <w:color w:val="000000"/>
          <w:sz w:val="20"/>
        </w:rPr>
        <w:t xml:space="preserve"> operational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 xml:space="preserve">[country]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475B60BC"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394C77">
        <w:rPr>
          <w:rFonts w:ascii="Arial" w:hAnsi="Arial" w:cs="Arial"/>
          <w:sz w:val="20"/>
          <w:highlight w:val="cyan"/>
        </w:rPr>
        <w:t>seven</w:t>
      </w:r>
      <w:r w:rsidR="00C5119D">
        <w:rPr>
          <w:rFonts w:ascii="Arial" w:hAnsi="Arial" w:cs="Arial"/>
          <w:sz w:val="20"/>
          <w:highlight w:val="cyan"/>
        </w:rPr>
        <w:t xml:space="preserve"> (</w:t>
      </w:r>
      <w:r w:rsidR="00394C77">
        <w:rPr>
          <w:rFonts w:ascii="Arial" w:hAnsi="Arial" w:cs="Arial"/>
          <w:sz w:val="20"/>
          <w:highlight w:val="cyan"/>
        </w:rPr>
        <w:t>7</w:t>
      </w:r>
      <w:r w:rsidR="00C5119D">
        <w:rPr>
          <w:rFonts w:ascii="Arial" w:hAnsi="Arial" w:cs="Arial"/>
          <w:sz w:val="20"/>
          <w:highlight w:val="cyan"/>
        </w:rPr>
        <w:t>)</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lastRenderedPageBreak/>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lastRenderedPageBreak/>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lastRenderedPageBreak/>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lastRenderedPageBreak/>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lastRenderedPageBreak/>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lastRenderedPageBreak/>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lastRenderedPageBreak/>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lastRenderedPageBreak/>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w:t>
      </w:r>
      <w:r w:rsidRPr="007F64F4">
        <w:rPr>
          <w:rFonts w:ascii="Arial" w:hAnsi="Arial" w:cs="Arial"/>
          <w:bCs/>
          <w:iCs/>
          <w:sz w:val="20"/>
          <w:highlight w:val="yellow"/>
        </w:rPr>
        <w:lastRenderedPageBreak/>
        <w:t>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w:t>
      </w:r>
      <w:r w:rsidR="003F4F90" w:rsidRPr="00503725">
        <w:rPr>
          <w:rFonts w:ascii="Arial" w:hAnsi="Arial" w:cs="Arial"/>
          <w:sz w:val="20"/>
          <w:highlight w:val="yellow"/>
        </w:rPr>
        <w:lastRenderedPageBreak/>
        <w:t xml:space="preserve">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w:t>
      </w:r>
      <w:r w:rsidRPr="00503725">
        <w:rPr>
          <w:rFonts w:ascii="Arial" w:hAnsi="Arial" w:cs="Arial"/>
          <w:sz w:val="20"/>
          <w:szCs w:val="20"/>
          <w:highlight w:val="yellow"/>
        </w:rPr>
        <w:lastRenderedPageBreak/>
        <w:t xml:space="preserve">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w:t>
      </w:r>
      <w:r w:rsidR="000B7F8C" w:rsidRPr="00503725">
        <w:rPr>
          <w:rFonts w:ascii="Arial" w:hAnsi="Arial" w:cs="Arial"/>
          <w:sz w:val="20"/>
          <w:highlight w:val="yellow"/>
        </w:rPr>
        <w:lastRenderedPageBreak/>
        <w:t xml:space="preserve">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lastRenderedPageBreak/>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 xml:space="preserve">otherwise applicable to the second anti-doping rule violation treated as if it </w:t>
      </w:r>
      <w:r w:rsidR="002200BA" w:rsidRPr="00503725">
        <w:rPr>
          <w:rStyle w:val="DeltaViewInsertion"/>
          <w:rFonts w:ascii="Arial" w:hAnsi="Arial" w:cs="Arial"/>
          <w:color w:val="000000"/>
          <w:sz w:val="20"/>
          <w:highlight w:val="yellow"/>
          <w:u w:val="none"/>
        </w:rPr>
        <w:lastRenderedPageBreak/>
        <w:t>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lastRenderedPageBreak/>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30CA5960"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lastRenderedPageBreak/>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The scope of review on appeal includes all issues relevant to the matter and is expressly not limited to the issues or scope of review before the </w:t>
      </w:r>
      <w:r w:rsidRPr="00B31E3E">
        <w:rPr>
          <w:rFonts w:ascii="Arial" w:hAnsi="Arial" w:cs="Arial"/>
          <w:sz w:val="20"/>
          <w:highlight w:val="yellow"/>
        </w:rPr>
        <w:lastRenderedPageBreak/>
        <w:t>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lastRenderedPageBreak/>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 xml:space="preserve">Institutionally </w:t>
      </w:r>
      <w:r w:rsidRPr="00251604">
        <w:rPr>
          <w:rFonts w:ascii="Arial" w:hAnsi="Arial" w:cs="Arial"/>
          <w:i/>
          <w:iCs/>
          <w:sz w:val="20"/>
          <w:highlight w:val="cyan"/>
        </w:rPr>
        <w:lastRenderedPageBreak/>
        <w:t>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00A468D9" w:rsidRPr="005D4F41">
        <w:rPr>
          <w:rFonts w:ascii="Arial" w:hAnsi="Arial" w:cs="Arial"/>
          <w:sz w:val="20"/>
          <w:highlight w:val="cyan"/>
        </w:rPr>
        <w:t xml:space="preserve"> / </w:t>
      </w:r>
      <w:r w:rsidR="00A468D9" w:rsidRPr="005D4F41">
        <w:rPr>
          <w:rFonts w:ascii="Arial" w:hAnsi="Arial" w:cs="Arial"/>
          <w:sz w:val="20"/>
          <w:highlight w:val="lightGray"/>
        </w:rPr>
        <w:t>[</w:t>
      </w:r>
      <w:r w:rsidR="00A468D9" w:rsidRPr="00B31E3E">
        <w:rPr>
          <w:rFonts w:ascii="Arial" w:hAnsi="Arial" w:cs="Arial"/>
          <w:sz w:val="20"/>
          <w:highlight w:val="lightGray"/>
        </w:rPr>
        <w:t>National Anti-Doping Appeal 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881556" w:rsidRPr="00C43BC0">
        <w:rPr>
          <w:rFonts w:ascii="Arial" w:hAnsi="Arial" w:cs="Arial"/>
          <w:i/>
          <w:iCs/>
          <w:sz w:val="20"/>
          <w:highlight w:val="cyan"/>
        </w:rPr>
        <w:t>National Anti-Doping Organization</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lastRenderedPageBreak/>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68F4BE4C" w14:textId="38903D70"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79C34CA3"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reason, to hear the appeal, the Chair may appoint a replacement member or appoint a new appeal panel</w:t>
      </w:r>
      <w:r w:rsidR="0095040A" w:rsidRPr="00C43BC0">
        <w:rPr>
          <w:rFonts w:ascii="Arial" w:hAnsi="Arial" w:cs="Arial"/>
          <w:sz w:val="20"/>
          <w:highlight w:val="cyan"/>
        </w:rPr>
        <w:t xml:space="preserve"> (e.g., from the pool of members)</w:t>
      </w:r>
      <w:r w:rsidRPr="00C43BC0">
        <w:rPr>
          <w:rFonts w:ascii="Arial" w:hAnsi="Arial" w:cs="Arial"/>
          <w:sz w:val="20"/>
          <w:highlight w:val="cyan"/>
        </w:rPr>
        <w:t xml:space="preserve">.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26EA03DF"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203C62" w:rsidRPr="00C43BC0">
        <w:rPr>
          <w:rFonts w:ascii="Arial" w:hAnsi="Arial" w:cs="Arial"/>
          <w:bCs/>
          <w:i/>
          <w:iCs/>
          <w:sz w:val="20"/>
          <w:highlight w:val="cyan"/>
        </w:rPr>
        <w:t>P</w:t>
      </w:r>
      <w:r w:rsidRPr="00C43BC0">
        <w:rPr>
          <w:rFonts w:ascii="Arial" w:hAnsi="Arial" w:cs="Arial"/>
          <w:bCs/>
          <w:i/>
          <w:iCs/>
          <w:sz w:val="20"/>
          <w:highlight w:val="cyan"/>
        </w:rPr>
        <w:t>erson</w:t>
      </w:r>
      <w:r w:rsidRPr="00C43BC0">
        <w:rPr>
          <w:rFonts w:ascii="Arial" w:hAnsi="Arial" w:cs="Arial"/>
          <w:bCs/>
          <w:sz w:val="20"/>
          <w:highlight w:val="cyan"/>
        </w:rPr>
        <w:t xml:space="preserve"> 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lastRenderedPageBreak/>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 xml:space="preserve">Anti-Doping </w:t>
      </w:r>
      <w:r w:rsidR="00C447BC" w:rsidRPr="00B31E3E">
        <w:rPr>
          <w:rFonts w:ascii="Arial" w:hAnsi="Arial" w:cs="Arial"/>
          <w:i/>
          <w:color w:val="000000"/>
          <w:sz w:val="20"/>
        </w:rPr>
        <w:lastRenderedPageBreak/>
        <w:t>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FE47839" w14:textId="77777777" w:rsidR="00DD442B" w:rsidRDefault="00DD442B" w:rsidP="00B31E3E">
      <w:pPr>
        <w:jc w:val="both"/>
        <w:rPr>
          <w:rFonts w:ascii="Arial" w:hAnsi="Arial" w:cs="Arial"/>
          <w:sz w:val="20"/>
        </w:rPr>
      </w:pP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lastRenderedPageBreak/>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w:t>
      </w:r>
      <w:r w:rsidR="002D3384">
        <w:rPr>
          <w:rFonts w:ascii="Arial" w:hAnsi="Arial" w:cs="Arial"/>
          <w:sz w:val="20"/>
        </w:rPr>
        <w:lastRenderedPageBreak/>
        <w:t xml:space="preserve">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w:t>
      </w:r>
      <w:r w:rsidRPr="00B31E3E">
        <w:rPr>
          <w:rFonts w:ascii="Arial" w:hAnsi="Arial" w:cs="Arial"/>
          <w:sz w:val="20"/>
          <w:lang w:val="en-US"/>
        </w:rPr>
        <w:lastRenderedPageBreak/>
        <w:t xml:space="preserve">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lastRenderedPageBreak/>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lastRenderedPageBreak/>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261D0701" w14:textId="77777777" w:rsidR="00DD442B" w:rsidRDefault="00DD442B" w:rsidP="00B31E3E">
      <w:pPr>
        <w:ind w:left="720"/>
        <w:jc w:val="both"/>
        <w:rPr>
          <w:rFonts w:ascii="Arial" w:hAnsi="Arial" w:cs="Arial"/>
          <w:sz w:val="20"/>
        </w:rPr>
      </w:pP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w:t>
      </w:r>
      <w:r w:rsidR="008B409B" w:rsidRPr="00B31E3E">
        <w:rPr>
          <w:rFonts w:ascii="Arial" w:hAnsi="Arial" w:cs="Arial"/>
          <w:sz w:val="20"/>
        </w:rPr>
        <w:lastRenderedPageBreak/>
        <w:t>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34936BBA"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w:t>
      </w:r>
      <w:r w:rsidRPr="00B31E3E">
        <w:rPr>
          <w:rFonts w:ascii="Arial" w:hAnsi="Arial" w:cs="Arial"/>
          <w:sz w:val="20"/>
          <w:szCs w:val="20"/>
        </w:rPr>
        <w:lastRenderedPageBreak/>
        <w:t xml:space="preserve">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lastRenderedPageBreak/>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lastRenderedPageBreak/>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 xml:space="preserve">Results </w:t>
      </w:r>
      <w:r w:rsidR="00744B98" w:rsidRPr="00B31E3E">
        <w:rPr>
          <w:rFonts w:ascii="Arial" w:hAnsi="Arial" w:cs="Arial"/>
          <w:i/>
          <w:iCs/>
          <w:sz w:val="20"/>
        </w:rPr>
        <w:lastRenderedPageBreak/>
        <w:t>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8E38" w14:textId="77777777" w:rsidR="0053560B" w:rsidRDefault="0053560B">
      <w:r>
        <w:separator/>
      </w:r>
    </w:p>
  </w:endnote>
  <w:endnote w:type="continuationSeparator" w:id="0">
    <w:p w14:paraId="483300E0" w14:textId="77777777" w:rsidR="0053560B" w:rsidRDefault="0053560B">
      <w:r>
        <w:continuationSeparator/>
      </w:r>
    </w:p>
  </w:endnote>
  <w:endnote w:type="continuationNotice" w:id="1">
    <w:p w14:paraId="366BC851" w14:textId="77777777" w:rsidR="0053560B" w:rsidRDefault="0053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600B" w14:textId="77777777" w:rsidR="0053560B" w:rsidRDefault="0053560B">
      <w:r>
        <w:separator/>
      </w:r>
    </w:p>
  </w:footnote>
  <w:footnote w:type="continuationSeparator" w:id="0">
    <w:p w14:paraId="4D966EA2" w14:textId="77777777" w:rsidR="0053560B" w:rsidRDefault="0053560B">
      <w:r>
        <w:continuationSeparator/>
      </w:r>
    </w:p>
  </w:footnote>
  <w:footnote w:type="continuationNotice" w:id="1">
    <w:p w14:paraId="08FDDBB9" w14:textId="77777777" w:rsidR="0053560B" w:rsidRDefault="0053560B"/>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6181D3A9"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w:t>
      </w:r>
      <w:r w:rsidR="009048BA">
        <w:rPr>
          <w:rStyle w:val="DeltaViewInsertion"/>
          <w:rFonts w:ascii="Arial" w:hAnsi="Arial" w:cs="Arial"/>
          <w:i/>
          <w:iCs/>
          <w:color w:val="auto"/>
          <w:sz w:val="16"/>
          <w:szCs w:val="16"/>
          <w:u w:val="none"/>
        </w:rPr>
        <w:t>2</w:t>
      </w:r>
      <w:r w:rsidR="009F1701" w:rsidRPr="00FA7EF0">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Pr="00FB32A4"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B"/>
    <w:rsid w:val="00081189"/>
    <w:rsid w:val="00081707"/>
    <w:rsid w:val="00081764"/>
    <w:rsid w:val="000818F6"/>
    <w:rsid w:val="000819DC"/>
    <w:rsid w:val="00081A1F"/>
    <w:rsid w:val="0008234F"/>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B27"/>
    <w:rsid w:val="00172CAA"/>
    <w:rsid w:val="00172D13"/>
    <w:rsid w:val="00173208"/>
    <w:rsid w:val="001732BF"/>
    <w:rsid w:val="00173504"/>
    <w:rsid w:val="00173940"/>
    <w:rsid w:val="00173A5A"/>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8C1"/>
    <w:rsid w:val="00220F8A"/>
    <w:rsid w:val="0022122F"/>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4F4F"/>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545"/>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6C79"/>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4C77"/>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A5E"/>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BD"/>
    <w:rsid w:val="00534F66"/>
    <w:rsid w:val="005350AB"/>
    <w:rsid w:val="0053560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2FFD"/>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2F40"/>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68E6"/>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46BA"/>
    <w:rsid w:val="00884F97"/>
    <w:rsid w:val="0088531D"/>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5A4"/>
    <w:rsid w:val="00891646"/>
    <w:rsid w:val="008916F6"/>
    <w:rsid w:val="008917A2"/>
    <w:rsid w:val="00891D37"/>
    <w:rsid w:val="00891F3D"/>
    <w:rsid w:val="008920EF"/>
    <w:rsid w:val="00892C0F"/>
    <w:rsid w:val="00892C1F"/>
    <w:rsid w:val="00892C64"/>
    <w:rsid w:val="008931A9"/>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13A7"/>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8B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598"/>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AB4"/>
    <w:rsid w:val="00A54D09"/>
    <w:rsid w:val="00A5510D"/>
    <w:rsid w:val="00A55419"/>
    <w:rsid w:val="00A5577F"/>
    <w:rsid w:val="00A561AB"/>
    <w:rsid w:val="00A561E7"/>
    <w:rsid w:val="00A5621F"/>
    <w:rsid w:val="00A5632F"/>
    <w:rsid w:val="00A564C7"/>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BB"/>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43FC"/>
    <w:rsid w:val="00CF4972"/>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86B"/>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F7C"/>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812"/>
    <w:rsid w:val="00F15E67"/>
    <w:rsid w:val="00F16649"/>
    <w:rsid w:val="00F17192"/>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CB6"/>
    <w:rsid w:val="00F77CCF"/>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34889C6D-BE0D-412D-A9E6-E79F4CF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Props1.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2.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1EF30-7AA9-40A6-AA05-AA7C1E2E2FBB}">
  <ds:schemaRefs>
    <ds:schemaRef ds:uri="http://schemas.microsoft.com/sharepoint/v3/contenttype/forms"/>
  </ds:schemaRefs>
</ds:datastoreItem>
</file>

<file path=customXml/itemProps4.xml><?xml version="1.0" encoding="utf-8"?>
<ds:datastoreItem xmlns:ds="http://schemas.openxmlformats.org/officeDocument/2006/customXml" ds:itemID="{1420FBA9-DF96-47D9-B5EC-2ECC1B67CA27}">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3488e650-0f35-4d87-86d0-2fa1b6f54fdc"/>
    <ds:schemaRef ds:uri="2bad933d-197d-4b8d-aec4-30a67993a8db"/>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1290</TotalTime>
  <Pages>92</Pages>
  <Words>38404</Words>
  <Characters>215068</Characters>
  <Application>Microsoft Office Word</Application>
  <DocSecurity>0</DocSecurity>
  <Lines>4675</Lines>
  <Paragraphs>1078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252394</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Jenkins, Jonathan</cp:lastModifiedBy>
  <cp:revision>402</cp:revision>
  <cp:lastPrinted>2019-12-04T07:10:00Z</cp:lastPrinted>
  <dcterms:created xsi:type="dcterms:W3CDTF">2025-12-23T23:37:00Z</dcterms:created>
  <dcterms:modified xsi:type="dcterms:W3CDTF">2026-03-17T13:13:00Z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