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DB1C1" w14:textId="70FB5532" w:rsidR="004E1978" w:rsidRPr="004E1978" w:rsidRDefault="004E1978" w:rsidP="00077A6C">
      <w:pPr>
        <w:pStyle w:val="Heading3"/>
        <w:jc w:val="both"/>
      </w:pPr>
      <w:r>
        <w:t>T</w:t>
      </w:r>
      <w:r w:rsidRPr="004E1978">
        <w:t xml:space="preserve">ransgender </w:t>
      </w:r>
      <w:r w:rsidR="00BC7A7A">
        <w:t xml:space="preserve">and Gender Diverse </w:t>
      </w:r>
      <w:r w:rsidR="00120EDD">
        <w:t>A</w:t>
      </w:r>
      <w:r w:rsidRPr="004E1978">
        <w:t xml:space="preserve">thletes </w:t>
      </w:r>
      <w:r w:rsidR="00695BC2">
        <w:t>and</w:t>
      </w:r>
      <w:r>
        <w:t xml:space="preserve"> Anti-Doping</w:t>
      </w:r>
      <w:r w:rsidR="00C61600">
        <w:t xml:space="preserve"> </w:t>
      </w:r>
    </w:p>
    <w:p w14:paraId="14D9AA67" w14:textId="52CD350C" w:rsidR="00CC4CBC" w:rsidRDefault="00BC0AA0" w:rsidP="00077A6C">
      <w:pPr>
        <w:pStyle w:val="Heading1"/>
        <w:jc w:val="both"/>
      </w:pPr>
      <w:r>
        <w:t xml:space="preserve">This </w:t>
      </w:r>
      <w:r w:rsidR="00A36517">
        <w:t>Frequently Asked Questions (</w:t>
      </w:r>
      <w:r w:rsidR="004E1978" w:rsidRPr="004E1978">
        <w:t>FAQ</w:t>
      </w:r>
      <w:r w:rsidR="00A36517">
        <w:t>)</w:t>
      </w:r>
      <w:r w:rsidR="004E1978" w:rsidRPr="004E1978">
        <w:t xml:space="preserve"> </w:t>
      </w:r>
      <w:r w:rsidR="00A36517">
        <w:t xml:space="preserve">document </w:t>
      </w:r>
      <w:r>
        <w:t xml:space="preserve">aims </w:t>
      </w:r>
      <w:r w:rsidR="004E1978" w:rsidRPr="004E1978">
        <w:t xml:space="preserve">to provide guidance </w:t>
      </w:r>
      <w:r w:rsidR="00695BC2">
        <w:t xml:space="preserve">to </w:t>
      </w:r>
      <w:r w:rsidR="00214197">
        <w:t>Anti-Doping Organizations (</w:t>
      </w:r>
      <w:r w:rsidR="00C61600" w:rsidRPr="004E1978">
        <w:t>ADOs</w:t>
      </w:r>
      <w:r w:rsidR="00214197">
        <w:t>)</w:t>
      </w:r>
      <w:r w:rsidR="00C61600" w:rsidRPr="004E1978">
        <w:t xml:space="preserve"> </w:t>
      </w:r>
      <w:r w:rsidR="004E1978" w:rsidRPr="004E1978">
        <w:t xml:space="preserve">when collecting doping control samples from transgender </w:t>
      </w:r>
      <w:r w:rsidR="00C61600">
        <w:t>or</w:t>
      </w:r>
      <w:r w:rsidR="004E1978" w:rsidRPr="004E1978">
        <w:t xml:space="preserve"> </w:t>
      </w:r>
      <w:r w:rsidR="00C61600" w:rsidRPr="00C61600">
        <w:t xml:space="preserve">gender diverse </w:t>
      </w:r>
      <w:r w:rsidR="004E1978" w:rsidRPr="004E1978">
        <w:t>athletes</w:t>
      </w:r>
    </w:p>
    <w:p w14:paraId="20BBA5BC" w14:textId="4012A13E" w:rsidR="004E1978" w:rsidRPr="00E02490" w:rsidRDefault="005A14EF" w:rsidP="00314025">
      <w:pPr>
        <w:tabs>
          <w:tab w:val="left" w:pos="4260"/>
          <w:tab w:val="left" w:pos="6630"/>
        </w:tabs>
        <w:jc w:val="both"/>
        <w:rPr>
          <w:szCs w:val="22"/>
        </w:rPr>
      </w:pPr>
      <w:r>
        <w:rPr>
          <w:szCs w:val="22"/>
        </w:rPr>
        <w:t xml:space="preserve">31 </w:t>
      </w:r>
      <w:r w:rsidR="00314025">
        <w:rPr>
          <w:szCs w:val="22"/>
        </w:rPr>
        <w:t>May</w:t>
      </w:r>
      <w:r w:rsidR="00314025" w:rsidRPr="00E02490">
        <w:rPr>
          <w:szCs w:val="22"/>
        </w:rPr>
        <w:t xml:space="preserve"> </w:t>
      </w:r>
      <w:r w:rsidR="004E1978" w:rsidRPr="00E02490">
        <w:rPr>
          <w:szCs w:val="22"/>
        </w:rPr>
        <w:t>2022</w:t>
      </w:r>
      <w:r w:rsidR="00314025">
        <w:rPr>
          <w:szCs w:val="22"/>
        </w:rPr>
        <w:tab/>
      </w:r>
      <w:r w:rsidR="00314025">
        <w:rPr>
          <w:szCs w:val="22"/>
        </w:rPr>
        <w:tab/>
      </w:r>
    </w:p>
    <w:p w14:paraId="0C77D4D7" w14:textId="369661F8" w:rsidR="004E1978" w:rsidRDefault="004E1978" w:rsidP="00077A6C">
      <w:pPr>
        <w:jc w:val="both"/>
      </w:pPr>
    </w:p>
    <w:p w14:paraId="3769A355" w14:textId="5F1588E7" w:rsidR="00727AF4" w:rsidRDefault="00727AF4" w:rsidP="008A00E3">
      <w:pPr>
        <w:jc w:val="both"/>
        <w:rPr>
          <w:lang w:val="en-US"/>
        </w:rPr>
      </w:pPr>
      <w:r w:rsidRPr="00727AF4">
        <w:rPr>
          <w:lang w:val="en-US"/>
        </w:rPr>
        <w:t>With continuously evolving social, legal, cultural, ethical</w:t>
      </w:r>
      <w:r w:rsidR="00872B52">
        <w:rPr>
          <w:lang w:val="en-US"/>
        </w:rPr>
        <w:t>,</w:t>
      </w:r>
      <w:r w:rsidRPr="00727AF4">
        <w:rPr>
          <w:lang w:val="en-US"/>
        </w:rPr>
        <w:t xml:space="preserve"> and clinical practice models globally,</w:t>
      </w:r>
      <w:r>
        <w:rPr>
          <w:lang w:val="en-US"/>
        </w:rPr>
        <w:t xml:space="preserve"> </w:t>
      </w:r>
      <w:r w:rsidRPr="00727AF4">
        <w:rPr>
          <w:lang w:val="en-US"/>
        </w:rPr>
        <w:t xml:space="preserve">participation of transgender </w:t>
      </w:r>
      <w:r w:rsidR="00A569B7">
        <w:rPr>
          <w:lang w:val="en-US"/>
        </w:rPr>
        <w:t xml:space="preserve">and gender diverse </w:t>
      </w:r>
      <w:r w:rsidRPr="00727AF4">
        <w:rPr>
          <w:lang w:val="en-US"/>
        </w:rPr>
        <w:t xml:space="preserve">athletes is becoming increasingly common in sports at all levels. </w:t>
      </w:r>
      <w:r w:rsidR="00602712">
        <w:rPr>
          <w:lang w:val="en-US"/>
        </w:rPr>
        <w:t xml:space="preserve">All ADOs have a responsibility to support, educate, and test all athletes regardless of gender. </w:t>
      </w:r>
    </w:p>
    <w:p w14:paraId="13AFBA45" w14:textId="284682B1" w:rsidR="00B35626" w:rsidRDefault="00602712" w:rsidP="008A00E3">
      <w:pPr>
        <w:jc w:val="both"/>
      </w:pPr>
      <w:r>
        <w:rPr>
          <w:lang w:val="en-US"/>
        </w:rPr>
        <w:t xml:space="preserve">This FAQ addresses specific processes regarding transgender </w:t>
      </w:r>
      <w:r w:rsidR="00B35626">
        <w:rPr>
          <w:lang w:val="en-US"/>
        </w:rPr>
        <w:t xml:space="preserve">and gender diverse </w:t>
      </w:r>
      <w:r>
        <w:rPr>
          <w:lang w:val="en-US"/>
        </w:rPr>
        <w:t xml:space="preserve">athletes. </w:t>
      </w:r>
      <w:r w:rsidR="008E75A2">
        <w:rPr>
          <w:lang w:val="en-US"/>
        </w:rPr>
        <w:t>While gender identity is complex, s</w:t>
      </w:r>
      <w:r>
        <w:rPr>
          <w:lang w:val="en-US"/>
        </w:rPr>
        <w:t>imply put, gender refers to how an athlete identifies themselves, which may differ from the biological sex assigned at birth. A transgender athlete is a person whose gender identity differs from the sex that was assigned at birth.</w:t>
      </w:r>
      <w:r w:rsidR="00B35626">
        <w:rPr>
          <w:lang w:val="en-US"/>
        </w:rPr>
        <w:t xml:space="preserve"> </w:t>
      </w:r>
      <w:r w:rsidR="00C37413">
        <w:rPr>
          <w:lang w:val="en-US"/>
        </w:rPr>
        <w:t xml:space="preserve">Athletes may also </w:t>
      </w:r>
      <w:r w:rsidR="000E5DBE" w:rsidRPr="00C61600">
        <w:rPr>
          <w:lang w:val="en-US"/>
        </w:rPr>
        <w:t xml:space="preserve">have identities outside the </w:t>
      </w:r>
      <w:r w:rsidR="000E5DBE">
        <w:rPr>
          <w:lang w:val="en-US"/>
        </w:rPr>
        <w:t xml:space="preserve">binary gender system </w:t>
      </w:r>
      <w:r w:rsidR="00A569B7">
        <w:rPr>
          <w:lang w:val="en-US"/>
        </w:rPr>
        <w:t xml:space="preserve">and are defined as </w:t>
      </w:r>
      <w:r w:rsidR="000E5DBE">
        <w:rPr>
          <w:lang w:val="en-US"/>
        </w:rPr>
        <w:t>gender diverse.</w:t>
      </w:r>
      <w:r w:rsidR="00D047C6" w:rsidRPr="00D047C6">
        <w:t xml:space="preserve"> </w:t>
      </w:r>
    </w:p>
    <w:p w14:paraId="423933AC" w14:textId="2483D5B9" w:rsidR="00C61600" w:rsidRDefault="00A569B7" w:rsidP="008A00E3">
      <w:pPr>
        <w:jc w:val="both"/>
        <w:rPr>
          <w:lang w:val="en-US"/>
        </w:rPr>
      </w:pPr>
      <w:r>
        <w:rPr>
          <w:lang w:val="en-US"/>
        </w:rPr>
        <w:t>F</w:t>
      </w:r>
      <w:r w:rsidR="00C37413">
        <w:rPr>
          <w:lang w:val="en-US"/>
        </w:rPr>
        <w:t xml:space="preserve">or the purposes of doping control </w:t>
      </w:r>
      <w:r w:rsidR="00863DD4">
        <w:rPr>
          <w:lang w:val="en-US"/>
        </w:rPr>
        <w:t>and the samples they provide</w:t>
      </w:r>
      <w:r w:rsidR="00C37413">
        <w:rPr>
          <w:lang w:val="en-US"/>
        </w:rPr>
        <w:t>, a</w:t>
      </w:r>
      <w:r w:rsidR="00927FFE">
        <w:rPr>
          <w:lang w:val="en-US"/>
        </w:rPr>
        <w:t xml:space="preserve"> transgender or</w:t>
      </w:r>
      <w:r w:rsidR="000E5DBE">
        <w:rPr>
          <w:lang w:val="en-US"/>
        </w:rPr>
        <w:t xml:space="preserve"> gender diverse </w:t>
      </w:r>
      <w:r w:rsidR="00C37413">
        <w:rPr>
          <w:lang w:val="en-US"/>
        </w:rPr>
        <w:t xml:space="preserve">athlete </w:t>
      </w:r>
      <w:r w:rsidR="00863DD4">
        <w:rPr>
          <w:lang w:val="en-US"/>
        </w:rPr>
        <w:t xml:space="preserve">shall be required to record the gender of the event in which they compete on the Doping Control </w:t>
      </w:r>
      <w:r w:rsidR="000E5DBE">
        <w:rPr>
          <w:lang w:val="en-US"/>
        </w:rPr>
        <w:t>F</w:t>
      </w:r>
      <w:r w:rsidR="00863DD4">
        <w:rPr>
          <w:lang w:val="en-US"/>
        </w:rPr>
        <w:t>orm</w:t>
      </w:r>
      <w:r>
        <w:rPr>
          <w:lang w:val="en-US"/>
        </w:rPr>
        <w:t xml:space="preserve"> in order for </w:t>
      </w:r>
      <w:r w:rsidR="00863DD4">
        <w:rPr>
          <w:lang w:val="en-US"/>
        </w:rPr>
        <w:t xml:space="preserve">the laboratory </w:t>
      </w:r>
      <w:r>
        <w:rPr>
          <w:lang w:val="en-US"/>
        </w:rPr>
        <w:t xml:space="preserve">to </w:t>
      </w:r>
      <w:r w:rsidR="00863DD4">
        <w:rPr>
          <w:lang w:val="en-US"/>
        </w:rPr>
        <w:t xml:space="preserve">apply and review the analytical results of such samples based on the </w:t>
      </w:r>
      <w:r w:rsidR="00692D01">
        <w:rPr>
          <w:lang w:val="en-US"/>
        </w:rPr>
        <w:t>‘</w:t>
      </w:r>
      <w:r w:rsidR="000E5DBE">
        <w:rPr>
          <w:lang w:val="en-US"/>
        </w:rPr>
        <w:t>event</w:t>
      </w:r>
      <w:r w:rsidR="00692D01">
        <w:rPr>
          <w:lang w:val="en-US"/>
        </w:rPr>
        <w:t xml:space="preserve">’ </w:t>
      </w:r>
      <w:r w:rsidR="00863DD4">
        <w:rPr>
          <w:lang w:val="en-US"/>
        </w:rPr>
        <w:t>gender of the athlete</w:t>
      </w:r>
      <w:r w:rsidR="00C61600" w:rsidRPr="00C61600">
        <w:rPr>
          <w:lang w:val="en-US"/>
        </w:rPr>
        <w:t>.</w:t>
      </w:r>
      <w:r w:rsidR="000E5DBE" w:rsidRPr="000E5DBE">
        <w:t xml:space="preserve"> </w:t>
      </w:r>
    </w:p>
    <w:p w14:paraId="67A817BC" w14:textId="77777777" w:rsidR="00101786" w:rsidRDefault="00101786" w:rsidP="008A00E3">
      <w:pPr>
        <w:jc w:val="both"/>
        <w:rPr>
          <w:lang w:val="en-US"/>
        </w:rPr>
      </w:pPr>
    </w:p>
    <w:p w14:paraId="53F9FEA1" w14:textId="78292DBB" w:rsidR="00BF30B0" w:rsidRPr="008A4F31" w:rsidRDefault="00BF30B0" w:rsidP="00077A6C">
      <w:pPr>
        <w:pStyle w:val="Heading2"/>
        <w:numPr>
          <w:ilvl w:val="0"/>
          <w:numId w:val="29"/>
        </w:numPr>
        <w:jc w:val="both"/>
      </w:pPr>
      <w:r>
        <w:t>What is WADA’s role?</w:t>
      </w:r>
    </w:p>
    <w:p w14:paraId="0CE3E870" w14:textId="1E8A8C70" w:rsidR="00CD7112" w:rsidRDefault="00EE7F01" w:rsidP="008A00E3">
      <w:pPr>
        <w:jc w:val="both"/>
      </w:pPr>
      <w:r w:rsidRPr="00EE7F01">
        <w:t>WADA was established to protect athletes, promote the values of clean sport, and preserve the spirit of sport internationally.</w:t>
      </w:r>
      <w:r>
        <w:t xml:space="preserve"> </w:t>
      </w:r>
      <w:r w:rsidR="00163485">
        <w:t>I</w:t>
      </w:r>
      <w:r>
        <w:t>t</w:t>
      </w:r>
      <w:r w:rsidR="00163485">
        <w:t xml:space="preserve"> is within WADA’s values to </w:t>
      </w:r>
      <w:r w:rsidR="00163485" w:rsidRPr="00163485">
        <w:t>protect the rights of all athletes</w:t>
      </w:r>
      <w:r>
        <w:t>,</w:t>
      </w:r>
      <w:r w:rsidR="00163485" w:rsidRPr="00163485">
        <w:t xml:space="preserve"> </w:t>
      </w:r>
      <w:r>
        <w:t xml:space="preserve">regardless of gender, </w:t>
      </w:r>
      <w:r w:rsidR="00163485" w:rsidRPr="00163485">
        <w:t xml:space="preserve">in relation to anti-doping, </w:t>
      </w:r>
      <w:r w:rsidR="00163485">
        <w:t xml:space="preserve">and </w:t>
      </w:r>
      <w:r w:rsidR="00163485" w:rsidRPr="00163485">
        <w:t>contribut</w:t>
      </w:r>
      <w:r w:rsidR="00163485">
        <w:t>e</w:t>
      </w:r>
      <w:r w:rsidR="00163485" w:rsidRPr="00163485">
        <w:t xml:space="preserve"> to the integrity </w:t>
      </w:r>
      <w:r w:rsidR="00A36517">
        <w:t>of</w:t>
      </w:r>
      <w:r w:rsidR="00A36517" w:rsidRPr="00163485">
        <w:t xml:space="preserve"> </w:t>
      </w:r>
      <w:r w:rsidR="00163485" w:rsidRPr="00163485">
        <w:t>sport.</w:t>
      </w:r>
    </w:p>
    <w:p w14:paraId="49347EC8" w14:textId="77777777" w:rsidR="00455C0E" w:rsidRPr="00EA7A33" w:rsidRDefault="00455C0E" w:rsidP="00077A6C">
      <w:pPr>
        <w:jc w:val="both"/>
        <w:rPr>
          <w:lang w:val="en-US"/>
        </w:rPr>
      </w:pPr>
    </w:p>
    <w:p w14:paraId="433F517C" w14:textId="5F9CE465" w:rsidR="00BF30B0" w:rsidRPr="008A4F31" w:rsidRDefault="00BF30B0" w:rsidP="00077A6C">
      <w:pPr>
        <w:pStyle w:val="Heading2"/>
        <w:numPr>
          <w:ilvl w:val="0"/>
          <w:numId w:val="29"/>
        </w:numPr>
        <w:jc w:val="both"/>
      </w:pPr>
      <w:r>
        <w:t xml:space="preserve">Does WADA decide whether a transgender </w:t>
      </w:r>
      <w:r w:rsidR="008E75A2">
        <w:t xml:space="preserve">or gender diverse </w:t>
      </w:r>
      <w:r>
        <w:t xml:space="preserve">athlete </w:t>
      </w:r>
      <w:r w:rsidR="000C6B36">
        <w:t xml:space="preserve">is eligible to </w:t>
      </w:r>
      <w:r>
        <w:t xml:space="preserve">compete? </w:t>
      </w:r>
    </w:p>
    <w:p w14:paraId="50DCF4BC" w14:textId="7A675A10" w:rsidR="00CD7112" w:rsidRDefault="00EE7F01" w:rsidP="008A00E3">
      <w:pPr>
        <w:jc w:val="both"/>
      </w:pPr>
      <w:r>
        <w:t xml:space="preserve">No. </w:t>
      </w:r>
      <w:r w:rsidR="00125CAA">
        <w:t xml:space="preserve">International Federations, </w:t>
      </w:r>
      <w:r w:rsidR="00F43C79">
        <w:t>National Federations</w:t>
      </w:r>
      <w:r w:rsidR="00125CAA">
        <w:t xml:space="preserve"> and </w:t>
      </w:r>
      <w:r w:rsidR="00F43C79">
        <w:t>event organiser</w:t>
      </w:r>
      <w:r w:rsidR="00125CAA">
        <w:t>s</w:t>
      </w:r>
      <w:r w:rsidR="00F43C79">
        <w:t xml:space="preserve"> </w:t>
      </w:r>
      <w:r w:rsidR="00125CAA">
        <w:t xml:space="preserve">issue regulations and develop criteria that define </w:t>
      </w:r>
      <w:r w:rsidR="00101786">
        <w:t xml:space="preserve">athlete </w:t>
      </w:r>
      <w:r w:rsidR="00125CAA">
        <w:t>eligibility for every sport, discipline</w:t>
      </w:r>
      <w:r w:rsidR="00214197">
        <w:t>,</w:t>
      </w:r>
      <w:r w:rsidR="00125CAA">
        <w:t xml:space="preserve"> or event.</w:t>
      </w:r>
    </w:p>
    <w:p w14:paraId="72CA0B08" w14:textId="77777777" w:rsidR="00125CAA" w:rsidRPr="00BF30B0" w:rsidRDefault="00125CAA" w:rsidP="00077A6C">
      <w:pPr>
        <w:jc w:val="both"/>
      </w:pPr>
    </w:p>
    <w:p w14:paraId="5307E134" w14:textId="7DCD6D8C" w:rsidR="00BF30B0" w:rsidRPr="008A4F31" w:rsidRDefault="0086250F" w:rsidP="00077A6C">
      <w:pPr>
        <w:pStyle w:val="Heading2"/>
        <w:numPr>
          <w:ilvl w:val="0"/>
          <w:numId w:val="29"/>
        </w:numPr>
        <w:jc w:val="both"/>
      </w:pPr>
      <w:r>
        <w:lastRenderedPageBreak/>
        <w:t xml:space="preserve">Can </w:t>
      </w:r>
      <w:r w:rsidR="00C61600">
        <w:t xml:space="preserve">a transgender </w:t>
      </w:r>
      <w:r w:rsidR="008E75A2">
        <w:t xml:space="preserve">or gender diverse </w:t>
      </w:r>
      <w:r w:rsidR="00C61600">
        <w:t>athlete be tested?</w:t>
      </w:r>
      <w:r w:rsidR="00BF30B0">
        <w:t xml:space="preserve"> </w:t>
      </w:r>
    </w:p>
    <w:p w14:paraId="47A5C004" w14:textId="3D5B175B" w:rsidR="00CD7112" w:rsidRDefault="00727AF4" w:rsidP="00077A6C">
      <w:pPr>
        <w:jc w:val="both"/>
      </w:pPr>
      <w:r w:rsidRPr="00C128BB">
        <w:t>Yes</w:t>
      </w:r>
      <w:r w:rsidR="00C128BB" w:rsidRPr="00C128BB">
        <w:t xml:space="preserve">. </w:t>
      </w:r>
      <w:r w:rsidRPr="00C128BB">
        <w:t>Any athlete parti</w:t>
      </w:r>
      <w:r w:rsidR="00C128BB">
        <w:t xml:space="preserve">cipating </w:t>
      </w:r>
      <w:r w:rsidR="0086250F">
        <w:t xml:space="preserve">in </w:t>
      </w:r>
      <w:r w:rsidR="0030609C">
        <w:t xml:space="preserve">a </w:t>
      </w:r>
      <w:r w:rsidR="0086250F">
        <w:t>sport governed by a World Anti-Doping Code signatory</w:t>
      </w:r>
      <w:r w:rsidR="001810C4">
        <w:t xml:space="preserve"> </w:t>
      </w:r>
      <w:r w:rsidR="00FD2303">
        <w:t xml:space="preserve">is subject to testing, </w:t>
      </w:r>
      <w:r w:rsidR="00C128BB">
        <w:t xml:space="preserve">according to an ADO’s </w:t>
      </w:r>
      <w:r w:rsidR="0086250F">
        <w:t xml:space="preserve">in- </w:t>
      </w:r>
      <w:r w:rsidR="001F572B">
        <w:t>and</w:t>
      </w:r>
      <w:r w:rsidR="0086250F">
        <w:t xml:space="preserve"> out-of-competition testing </w:t>
      </w:r>
      <w:r w:rsidR="00C128BB">
        <w:t xml:space="preserve">priorities </w:t>
      </w:r>
      <w:r w:rsidR="00101786">
        <w:t>and based on</w:t>
      </w:r>
      <w:r w:rsidR="00C128BB">
        <w:t xml:space="preserve"> its Risk Assessment and Test </w:t>
      </w:r>
      <w:r w:rsidR="00455C0E">
        <w:t>Distribution</w:t>
      </w:r>
      <w:r w:rsidR="00C128BB">
        <w:t xml:space="preserve"> Plan. </w:t>
      </w:r>
    </w:p>
    <w:p w14:paraId="23F00BCD" w14:textId="77777777" w:rsidR="00455C0E" w:rsidRPr="00101786" w:rsidRDefault="00455C0E" w:rsidP="00077A6C">
      <w:pPr>
        <w:jc w:val="both"/>
        <w:rPr>
          <w:lang w:val="en-US"/>
        </w:rPr>
      </w:pPr>
    </w:p>
    <w:p w14:paraId="571F55D6" w14:textId="2FC5A2FE" w:rsidR="00E02490" w:rsidRDefault="00E02490" w:rsidP="00077A6C">
      <w:pPr>
        <w:pStyle w:val="Heading2"/>
        <w:numPr>
          <w:ilvl w:val="0"/>
          <w:numId w:val="29"/>
        </w:numPr>
        <w:jc w:val="both"/>
      </w:pPr>
      <w:bookmarkStart w:id="0" w:name="_Toc92710272"/>
      <w:bookmarkStart w:id="1" w:name="_Toc92874819"/>
      <w:r>
        <w:t xml:space="preserve">Are there any changes in the sample collection </w:t>
      </w:r>
      <w:r w:rsidR="00125CAA">
        <w:t>procedure</w:t>
      </w:r>
      <w:r>
        <w:t xml:space="preserve"> for a transgender </w:t>
      </w:r>
      <w:r w:rsidR="008E75A2">
        <w:t xml:space="preserve">or gender diverse </w:t>
      </w:r>
      <w:r>
        <w:t>athlete?</w:t>
      </w:r>
    </w:p>
    <w:p w14:paraId="14A37245" w14:textId="16FC9D0F" w:rsidR="00E02490" w:rsidRDefault="00727AF4" w:rsidP="008A00E3">
      <w:pPr>
        <w:jc w:val="both"/>
      </w:pPr>
      <w:bookmarkStart w:id="2" w:name="_Hlk99376199"/>
      <w:r>
        <w:t xml:space="preserve">No. A transgender </w:t>
      </w:r>
      <w:r w:rsidR="008E75A2">
        <w:t xml:space="preserve">or gender diverse </w:t>
      </w:r>
      <w:r>
        <w:t xml:space="preserve">athlete should experience the same </w:t>
      </w:r>
      <w:r w:rsidR="0086250F">
        <w:t xml:space="preserve">sample collection </w:t>
      </w:r>
      <w:r w:rsidR="00125CAA">
        <w:t xml:space="preserve">procedure </w:t>
      </w:r>
      <w:r w:rsidR="00C128BB">
        <w:t>as any</w:t>
      </w:r>
      <w:r w:rsidR="001810C4">
        <w:t xml:space="preserve"> </w:t>
      </w:r>
      <w:r w:rsidR="00C128BB">
        <w:t>other athlete.</w:t>
      </w:r>
      <w:r w:rsidR="00125CAA">
        <w:t xml:space="preserve"> The mandatory requirements are described in the </w:t>
      </w:r>
      <w:hyperlink r:id="rId11" w:history="1">
        <w:r w:rsidR="00125CAA" w:rsidRPr="00101786">
          <w:rPr>
            <w:rStyle w:val="Hyperlink"/>
          </w:rPr>
          <w:t>International Standard for Testing and Investigations</w:t>
        </w:r>
      </w:hyperlink>
      <w:r w:rsidR="00125CAA">
        <w:t xml:space="preserve">. </w:t>
      </w:r>
      <w:r w:rsidR="00C128BB">
        <w:t xml:space="preserve"> </w:t>
      </w:r>
      <w:bookmarkEnd w:id="2"/>
    </w:p>
    <w:p w14:paraId="22DD2297" w14:textId="77777777" w:rsidR="00B60C5D" w:rsidRPr="00B60C5D" w:rsidRDefault="00B60C5D" w:rsidP="00077A6C">
      <w:pPr>
        <w:jc w:val="both"/>
      </w:pPr>
    </w:p>
    <w:p w14:paraId="35143701" w14:textId="7F842057" w:rsidR="00E02490" w:rsidRDefault="00E02490" w:rsidP="00077A6C">
      <w:pPr>
        <w:pStyle w:val="Heading2"/>
        <w:numPr>
          <w:ilvl w:val="0"/>
          <w:numId w:val="29"/>
        </w:numPr>
        <w:jc w:val="both"/>
      </w:pPr>
      <w:r>
        <w:t xml:space="preserve">What gender </w:t>
      </w:r>
      <w:r w:rsidR="00214197">
        <w:t xml:space="preserve">of </w:t>
      </w:r>
      <w:r>
        <w:t xml:space="preserve">Sample Collection Personnel should be used to witness sample provision? </w:t>
      </w:r>
      <w:r w:rsidR="00C61600">
        <w:t xml:space="preserve"> </w:t>
      </w:r>
    </w:p>
    <w:bookmarkEnd w:id="0"/>
    <w:bookmarkEnd w:id="1"/>
    <w:p w14:paraId="651852D7" w14:textId="4B8BA918" w:rsidR="00A25BE6" w:rsidRDefault="00A25BE6" w:rsidP="008A00E3">
      <w:pPr>
        <w:pStyle w:val="Heading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Sample Collection Personnel (i.e., </w:t>
      </w:r>
      <w:r w:rsidRPr="00A25BE6">
        <w:rPr>
          <w:rFonts w:ascii="Arial" w:hAnsi="Arial" w:cs="Arial"/>
          <w:sz w:val="22"/>
          <w:szCs w:val="22"/>
        </w:rPr>
        <w:t>D</w:t>
      </w:r>
      <w:r w:rsidR="00214197">
        <w:rPr>
          <w:rFonts w:ascii="Arial" w:hAnsi="Arial" w:cs="Arial"/>
          <w:sz w:val="22"/>
          <w:szCs w:val="22"/>
        </w:rPr>
        <w:t xml:space="preserve">oping </w:t>
      </w:r>
      <w:r w:rsidRPr="00A25BE6">
        <w:rPr>
          <w:rFonts w:ascii="Arial" w:hAnsi="Arial" w:cs="Arial"/>
          <w:sz w:val="22"/>
          <w:szCs w:val="22"/>
        </w:rPr>
        <w:t>C</w:t>
      </w:r>
      <w:r w:rsidR="00214197">
        <w:rPr>
          <w:rFonts w:ascii="Arial" w:hAnsi="Arial" w:cs="Arial"/>
          <w:sz w:val="22"/>
          <w:szCs w:val="22"/>
        </w:rPr>
        <w:t xml:space="preserve">ontrol </w:t>
      </w:r>
      <w:r w:rsidRPr="00A25BE6">
        <w:rPr>
          <w:rFonts w:ascii="Arial" w:hAnsi="Arial" w:cs="Arial"/>
          <w:sz w:val="22"/>
          <w:szCs w:val="22"/>
        </w:rPr>
        <w:t>O</w:t>
      </w:r>
      <w:r w:rsidR="00214197">
        <w:rPr>
          <w:rFonts w:ascii="Arial" w:hAnsi="Arial" w:cs="Arial"/>
          <w:sz w:val="22"/>
          <w:szCs w:val="22"/>
        </w:rPr>
        <w:t>fficer</w:t>
      </w:r>
      <w:r w:rsidRPr="00A25BE6">
        <w:rPr>
          <w:rFonts w:ascii="Arial" w:hAnsi="Arial" w:cs="Arial"/>
          <w:sz w:val="22"/>
          <w:szCs w:val="22"/>
        </w:rPr>
        <w:t>/Chaperone</w:t>
      </w:r>
      <w:r>
        <w:rPr>
          <w:rFonts w:ascii="Arial" w:hAnsi="Arial" w:cs="Arial"/>
          <w:sz w:val="22"/>
          <w:szCs w:val="22"/>
        </w:rPr>
        <w:t>)</w:t>
      </w:r>
      <w:r w:rsidRPr="00A25BE6">
        <w:rPr>
          <w:rFonts w:ascii="Arial" w:hAnsi="Arial" w:cs="Arial"/>
          <w:sz w:val="22"/>
          <w:szCs w:val="22"/>
        </w:rPr>
        <w:t xml:space="preserve"> who witness the </w:t>
      </w:r>
      <w:r w:rsidR="00101786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ample provision </w:t>
      </w:r>
      <w:r w:rsidR="00BC0AA0">
        <w:rPr>
          <w:rFonts w:ascii="Arial" w:hAnsi="Arial" w:cs="Arial"/>
          <w:sz w:val="22"/>
          <w:szCs w:val="22"/>
        </w:rPr>
        <w:t xml:space="preserve">from a transgender </w:t>
      </w:r>
      <w:r w:rsidR="008E75A2">
        <w:rPr>
          <w:rFonts w:ascii="Arial" w:hAnsi="Arial" w:cs="Arial"/>
          <w:sz w:val="22"/>
          <w:szCs w:val="22"/>
        </w:rPr>
        <w:t xml:space="preserve">or gender diverse </w:t>
      </w:r>
      <w:r w:rsidR="00BC0AA0">
        <w:rPr>
          <w:rFonts w:ascii="Arial" w:hAnsi="Arial" w:cs="Arial"/>
          <w:sz w:val="22"/>
          <w:szCs w:val="22"/>
        </w:rPr>
        <w:t xml:space="preserve">athlete </w:t>
      </w:r>
      <w:r w:rsidRPr="00A25BE6">
        <w:rPr>
          <w:rFonts w:ascii="Arial" w:hAnsi="Arial" w:cs="Arial"/>
          <w:sz w:val="22"/>
          <w:szCs w:val="22"/>
        </w:rPr>
        <w:t xml:space="preserve">shall be of the same gender as the </w:t>
      </w:r>
      <w:r>
        <w:rPr>
          <w:rFonts w:ascii="Arial" w:hAnsi="Arial" w:cs="Arial"/>
          <w:sz w:val="22"/>
          <w:szCs w:val="22"/>
        </w:rPr>
        <w:t>a</w:t>
      </w:r>
      <w:r w:rsidRPr="00A25BE6">
        <w:rPr>
          <w:rFonts w:ascii="Arial" w:hAnsi="Arial" w:cs="Arial"/>
          <w:sz w:val="22"/>
          <w:szCs w:val="22"/>
        </w:rPr>
        <w:t xml:space="preserve">thlete based on the gender of the </w:t>
      </w:r>
      <w:r>
        <w:rPr>
          <w:rFonts w:ascii="Arial" w:hAnsi="Arial" w:cs="Arial"/>
          <w:sz w:val="22"/>
          <w:szCs w:val="22"/>
        </w:rPr>
        <w:t>e</w:t>
      </w:r>
      <w:r w:rsidRPr="00A25BE6">
        <w:rPr>
          <w:rFonts w:ascii="Arial" w:hAnsi="Arial" w:cs="Arial"/>
          <w:sz w:val="22"/>
          <w:szCs w:val="22"/>
        </w:rPr>
        <w:t xml:space="preserve">vent </w:t>
      </w:r>
      <w:r w:rsidR="008D2029">
        <w:rPr>
          <w:rFonts w:ascii="Arial" w:hAnsi="Arial" w:cs="Arial"/>
          <w:sz w:val="22"/>
          <w:szCs w:val="22"/>
        </w:rPr>
        <w:t xml:space="preserve">in which </w:t>
      </w:r>
      <w:r w:rsidRPr="00A25BE6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a</w:t>
      </w:r>
      <w:r w:rsidRPr="00A25BE6">
        <w:rPr>
          <w:rFonts w:ascii="Arial" w:hAnsi="Arial" w:cs="Arial"/>
          <w:sz w:val="22"/>
          <w:szCs w:val="22"/>
        </w:rPr>
        <w:t xml:space="preserve">thlete </w:t>
      </w:r>
      <w:r w:rsidR="00972550">
        <w:rPr>
          <w:rFonts w:ascii="Arial" w:hAnsi="Arial" w:cs="Arial"/>
          <w:sz w:val="22"/>
          <w:szCs w:val="22"/>
        </w:rPr>
        <w:t xml:space="preserve">is eligible to </w:t>
      </w:r>
      <w:r w:rsidRPr="00A25BE6">
        <w:rPr>
          <w:rFonts w:ascii="Arial" w:hAnsi="Arial" w:cs="Arial"/>
          <w:sz w:val="22"/>
          <w:szCs w:val="22"/>
        </w:rPr>
        <w:t>compete.</w:t>
      </w:r>
      <w:r w:rsidR="00101786" w:rsidRPr="00101786">
        <w:t xml:space="preserve"> </w:t>
      </w:r>
      <w:r w:rsidR="00101786" w:rsidRPr="00101786">
        <w:rPr>
          <w:rFonts w:ascii="Arial" w:hAnsi="Arial" w:cs="Arial"/>
          <w:sz w:val="22"/>
          <w:szCs w:val="22"/>
        </w:rPr>
        <w:t xml:space="preserve">For example, </w:t>
      </w:r>
      <w:r w:rsidR="00F20C2A" w:rsidRPr="00101786">
        <w:rPr>
          <w:rFonts w:ascii="Arial" w:hAnsi="Arial" w:cs="Arial"/>
          <w:sz w:val="22"/>
          <w:szCs w:val="22"/>
        </w:rPr>
        <w:t xml:space="preserve">a </w:t>
      </w:r>
      <w:r w:rsidR="006E4AE3" w:rsidRPr="00101786">
        <w:rPr>
          <w:rFonts w:ascii="Arial" w:hAnsi="Arial" w:cs="Arial"/>
          <w:sz w:val="22"/>
          <w:szCs w:val="22"/>
        </w:rPr>
        <w:t xml:space="preserve">transgender </w:t>
      </w:r>
      <w:r w:rsidR="0012704C">
        <w:rPr>
          <w:rFonts w:ascii="Arial" w:hAnsi="Arial" w:cs="Arial"/>
          <w:sz w:val="22"/>
          <w:szCs w:val="22"/>
        </w:rPr>
        <w:t>man</w:t>
      </w:r>
      <w:r w:rsidR="0012704C" w:rsidRPr="00101786">
        <w:rPr>
          <w:rFonts w:ascii="Arial" w:hAnsi="Arial" w:cs="Arial"/>
          <w:sz w:val="22"/>
          <w:szCs w:val="22"/>
        </w:rPr>
        <w:t xml:space="preserve"> </w:t>
      </w:r>
      <w:r w:rsidR="006E4AE3">
        <w:rPr>
          <w:rFonts w:ascii="Arial" w:hAnsi="Arial" w:cs="Arial"/>
          <w:sz w:val="22"/>
          <w:szCs w:val="22"/>
        </w:rPr>
        <w:t>who compete</w:t>
      </w:r>
      <w:r w:rsidR="003C2765">
        <w:rPr>
          <w:rFonts w:ascii="Arial" w:hAnsi="Arial" w:cs="Arial"/>
          <w:sz w:val="22"/>
          <w:szCs w:val="22"/>
        </w:rPr>
        <w:t>s</w:t>
      </w:r>
      <w:r w:rsidR="006E4AE3">
        <w:rPr>
          <w:rFonts w:ascii="Arial" w:hAnsi="Arial" w:cs="Arial"/>
          <w:sz w:val="22"/>
          <w:szCs w:val="22"/>
        </w:rPr>
        <w:t xml:space="preserve"> in a </w:t>
      </w:r>
      <w:r w:rsidR="00892582">
        <w:rPr>
          <w:rFonts w:ascii="Arial" w:hAnsi="Arial" w:cs="Arial"/>
          <w:sz w:val="22"/>
          <w:szCs w:val="22"/>
        </w:rPr>
        <w:t xml:space="preserve">men’s </w:t>
      </w:r>
      <w:r w:rsidR="006E4AE3">
        <w:rPr>
          <w:rFonts w:ascii="Arial" w:hAnsi="Arial" w:cs="Arial"/>
          <w:sz w:val="22"/>
          <w:szCs w:val="22"/>
        </w:rPr>
        <w:t xml:space="preserve">event shall have a </w:t>
      </w:r>
      <w:r w:rsidR="00B42948">
        <w:rPr>
          <w:rFonts w:ascii="Arial" w:hAnsi="Arial" w:cs="Arial"/>
          <w:sz w:val="22"/>
          <w:szCs w:val="22"/>
        </w:rPr>
        <w:t>man</w:t>
      </w:r>
      <w:r w:rsidR="008C2ECC">
        <w:rPr>
          <w:rFonts w:ascii="Arial" w:hAnsi="Arial" w:cs="Arial"/>
          <w:sz w:val="22"/>
          <w:szCs w:val="22"/>
        </w:rPr>
        <w:t xml:space="preserve"> as</w:t>
      </w:r>
      <w:r w:rsidR="00241582">
        <w:rPr>
          <w:rFonts w:ascii="Arial" w:hAnsi="Arial" w:cs="Arial"/>
          <w:sz w:val="22"/>
          <w:szCs w:val="22"/>
        </w:rPr>
        <w:t xml:space="preserve"> the</w:t>
      </w:r>
      <w:r w:rsidR="00B42948" w:rsidRPr="00101786">
        <w:rPr>
          <w:rFonts w:ascii="Arial" w:hAnsi="Arial" w:cs="Arial"/>
          <w:sz w:val="22"/>
          <w:szCs w:val="22"/>
        </w:rPr>
        <w:t xml:space="preserve"> </w:t>
      </w:r>
      <w:r w:rsidR="00F20C2A" w:rsidRPr="00F20C2A">
        <w:rPr>
          <w:rFonts w:ascii="Arial" w:hAnsi="Arial" w:cs="Arial"/>
          <w:sz w:val="22"/>
          <w:szCs w:val="22"/>
        </w:rPr>
        <w:t>Sample Collection Personnel</w:t>
      </w:r>
      <w:r w:rsidR="00F20C2A" w:rsidRPr="00101786">
        <w:rPr>
          <w:rFonts w:ascii="Arial" w:hAnsi="Arial" w:cs="Arial"/>
          <w:sz w:val="22"/>
          <w:szCs w:val="22"/>
        </w:rPr>
        <w:t xml:space="preserve"> </w:t>
      </w:r>
      <w:r w:rsidR="009B2F27">
        <w:rPr>
          <w:rFonts w:ascii="Arial" w:hAnsi="Arial" w:cs="Arial"/>
          <w:sz w:val="22"/>
          <w:szCs w:val="22"/>
        </w:rPr>
        <w:t>to</w:t>
      </w:r>
      <w:r w:rsidR="00F20C2A" w:rsidRPr="00101786">
        <w:rPr>
          <w:rFonts w:ascii="Arial" w:hAnsi="Arial" w:cs="Arial"/>
          <w:sz w:val="22"/>
          <w:szCs w:val="22"/>
        </w:rPr>
        <w:t xml:space="preserve"> witness </w:t>
      </w:r>
      <w:r w:rsidR="00F20C2A">
        <w:rPr>
          <w:rFonts w:ascii="Arial" w:hAnsi="Arial" w:cs="Arial"/>
          <w:sz w:val="22"/>
          <w:szCs w:val="22"/>
        </w:rPr>
        <w:t xml:space="preserve">the provision of </w:t>
      </w:r>
      <w:r w:rsidR="0086250F">
        <w:rPr>
          <w:rFonts w:ascii="Arial" w:hAnsi="Arial" w:cs="Arial"/>
          <w:sz w:val="22"/>
          <w:szCs w:val="22"/>
        </w:rPr>
        <w:t xml:space="preserve">a urine </w:t>
      </w:r>
      <w:r w:rsidR="006E4AE3">
        <w:rPr>
          <w:rFonts w:ascii="Arial" w:hAnsi="Arial" w:cs="Arial"/>
          <w:sz w:val="22"/>
          <w:szCs w:val="22"/>
        </w:rPr>
        <w:t>sample</w:t>
      </w:r>
      <w:r w:rsidR="00F20C2A">
        <w:rPr>
          <w:rFonts w:ascii="Arial" w:hAnsi="Arial" w:cs="Arial"/>
          <w:sz w:val="22"/>
          <w:szCs w:val="22"/>
        </w:rPr>
        <w:t>.</w:t>
      </w:r>
      <w:r w:rsidR="003C2765">
        <w:rPr>
          <w:rFonts w:ascii="Arial" w:hAnsi="Arial" w:cs="Arial"/>
          <w:sz w:val="22"/>
          <w:szCs w:val="22"/>
        </w:rPr>
        <w:t xml:space="preserve"> In some </w:t>
      </w:r>
      <w:r w:rsidR="00695BC2">
        <w:rPr>
          <w:rFonts w:ascii="Arial" w:hAnsi="Arial" w:cs="Arial"/>
          <w:sz w:val="22"/>
          <w:szCs w:val="22"/>
        </w:rPr>
        <w:t xml:space="preserve">events </w:t>
      </w:r>
      <w:r w:rsidR="003C2765">
        <w:rPr>
          <w:rFonts w:ascii="Arial" w:hAnsi="Arial" w:cs="Arial"/>
          <w:sz w:val="22"/>
          <w:szCs w:val="22"/>
        </w:rPr>
        <w:t xml:space="preserve">where there is </w:t>
      </w:r>
      <w:r w:rsidR="0086250F">
        <w:rPr>
          <w:rFonts w:ascii="Arial" w:hAnsi="Arial" w:cs="Arial"/>
          <w:sz w:val="22"/>
          <w:szCs w:val="22"/>
        </w:rPr>
        <w:t>mixed competition (</w:t>
      </w:r>
      <w:r w:rsidR="003C2765">
        <w:rPr>
          <w:rFonts w:ascii="Arial" w:hAnsi="Arial" w:cs="Arial"/>
          <w:sz w:val="22"/>
          <w:szCs w:val="22"/>
        </w:rPr>
        <w:t xml:space="preserve">both </w:t>
      </w:r>
      <w:r w:rsidR="0012704C">
        <w:rPr>
          <w:rFonts w:ascii="Arial" w:hAnsi="Arial" w:cs="Arial"/>
          <w:sz w:val="22"/>
          <w:szCs w:val="22"/>
        </w:rPr>
        <w:t xml:space="preserve">men </w:t>
      </w:r>
      <w:r w:rsidR="003C2765">
        <w:rPr>
          <w:rFonts w:ascii="Arial" w:hAnsi="Arial" w:cs="Arial"/>
          <w:sz w:val="22"/>
          <w:szCs w:val="22"/>
        </w:rPr>
        <w:t xml:space="preserve">and </w:t>
      </w:r>
      <w:r w:rsidR="0012704C">
        <w:rPr>
          <w:rFonts w:ascii="Arial" w:hAnsi="Arial" w:cs="Arial"/>
          <w:sz w:val="22"/>
          <w:szCs w:val="22"/>
        </w:rPr>
        <w:t xml:space="preserve">women </w:t>
      </w:r>
      <w:r w:rsidR="003C2765">
        <w:rPr>
          <w:rFonts w:ascii="Arial" w:hAnsi="Arial" w:cs="Arial"/>
          <w:sz w:val="22"/>
          <w:szCs w:val="22"/>
        </w:rPr>
        <w:t>competing</w:t>
      </w:r>
      <w:r w:rsidR="00695BC2">
        <w:rPr>
          <w:rFonts w:ascii="Arial" w:hAnsi="Arial" w:cs="Arial"/>
          <w:sz w:val="22"/>
          <w:szCs w:val="22"/>
        </w:rPr>
        <w:t xml:space="preserve"> at the same time and on the same team</w:t>
      </w:r>
      <w:r w:rsidR="0086250F">
        <w:rPr>
          <w:rFonts w:ascii="Arial" w:hAnsi="Arial" w:cs="Arial"/>
          <w:sz w:val="22"/>
          <w:szCs w:val="22"/>
        </w:rPr>
        <w:t>)</w:t>
      </w:r>
      <w:r w:rsidR="003C2765">
        <w:rPr>
          <w:rFonts w:ascii="Arial" w:hAnsi="Arial" w:cs="Arial"/>
          <w:sz w:val="22"/>
          <w:szCs w:val="22"/>
        </w:rPr>
        <w:t xml:space="preserve">, the Sample Collection Personnel will need to be aware </w:t>
      </w:r>
      <w:r w:rsidR="004D3F48">
        <w:rPr>
          <w:rFonts w:ascii="Arial" w:hAnsi="Arial" w:cs="Arial"/>
          <w:sz w:val="22"/>
          <w:szCs w:val="22"/>
        </w:rPr>
        <w:t xml:space="preserve">of the </w:t>
      </w:r>
      <w:r w:rsidR="003C2765">
        <w:rPr>
          <w:rFonts w:ascii="Arial" w:hAnsi="Arial" w:cs="Arial"/>
          <w:sz w:val="22"/>
          <w:szCs w:val="22"/>
        </w:rPr>
        <w:t xml:space="preserve">gender </w:t>
      </w:r>
      <w:r w:rsidR="004D3F48">
        <w:rPr>
          <w:rFonts w:ascii="Arial" w:hAnsi="Arial" w:cs="Arial"/>
          <w:sz w:val="22"/>
          <w:szCs w:val="22"/>
        </w:rPr>
        <w:t xml:space="preserve">with which </w:t>
      </w:r>
      <w:r w:rsidR="003C2765">
        <w:rPr>
          <w:rFonts w:ascii="Arial" w:hAnsi="Arial" w:cs="Arial"/>
          <w:sz w:val="22"/>
          <w:szCs w:val="22"/>
        </w:rPr>
        <w:t xml:space="preserve">the athlete has </w:t>
      </w:r>
      <w:r w:rsidR="004D3F48">
        <w:rPr>
          <w:rFonts w:ascii="Arial" w:hAnsi="Arial" w:cs="Arial"/>
          <w:sz w:val="22"/>
          <w:szCs w:val="22"/>
        </w:rPr>
        <w:t>entered</w:t>
      </w:r>
      <w:r w:rsidR="003C2765">
        <w:rPr>
          <w:rFonts w:ascii="Arial" w:hAnsi="Arial" w:cs="Arial"/>
          <w:sz w:val="22"/>
          <w:szCs w:val="22"/>
        </w:rPr>
        <w:t xml:space="preserve"> the event</w:t>
      </w:r>
      <w:r w:rsidR="00BB3862">
        <w:rPr>
          <w:rFonts w:ascii="Arial" w:hAnsi="Arial" w:cs="Arial"/>
          <w:sz w:val="22"/>
          <w:szCs w:val="22"/>
        </w:rPr>
        <w:t>,</w:t>
      </w:r>
      <w:r w:rsidR="003C2765">
        <w:rPr>
          <w:rFonts w:ascii="Arial" w:hAnsi="Arial" w:cs="Arial"/>
          <w:sz w:val="22"/>
          <w:szCs w:val="22"/>
        </w:rPr>
        <w:t xml:space="preserve"> or</w:t>
      </w:r>
      <w:r w:rsidR="00BB3862">
        <w:rPr>
          <w:rFonts w:ascii="Arial" w:hAnsi="Arial" w:cs="Arial"/>
          <w:sz w:val="22"/>
          <w:szCs w:val="22"/>
        </w:rPr>
        <w:t>,</w:t>
      </w:r>
      <w:r w:rsidR="003C2765">
        <w:rPr>
          <w:rFonts w:ascii="Arial" w:hAnsi="Arial" w:cs="Arial"/>
          <w:sz w:val="22"/>
          <w:szCs w:val="22"/>
        </w:rPr>
        <w:t xml:space="preserve"> if there are requirements of </w:t>
      </w:r>
      <w:r w:rsidR="00695BC2">
        <w:rPr>
          <w:rFonts w:ascii="Arial" w:hAnsi="Arial" w:cs="Arial"/>
          <w:sz w:val="22"/>
          <w:szCs w:val="22"/>
        </w:rPr>
        <w:t xml:space="preserve">the event to have a certain number of </w:t>
      </w:r>
      <w:r w:rsidR="007818F8">
        <w:rPr>
          <w:rFonts w:ascii="Arial" w:hAnsi="Arial" w:cs="Arial"/>
          <w:sz w:val="22"/>
          <w:szCs w:val="22"/>
        </w:rPr>
        <w:t xml:space="preserve">competitors in </w:t>
      </w:r>
      <w:r w:rsidR="003C2765">
        <w:rPr>
          <w:rFonts w:ascii="Arial" w:hAnsi="Arial" w:cs="Arial"/>
          <w:sz w:val="22"/>
          <w:szCs w:val="22"/>
        </w:rPr>
        <w:t xml:space="preserve">each gender </w:t>
      </w:r>
      <w:r w:rsidR="00695BC2">
        <w:rPr>
          <w:rFonts w:ascii="Arial" w:hAnsi="Arial" w:cs="Arial"/>
          <w:sz w:val="22"/>
          <w:szCs w:val="22"/>
        </w:rPr>
        <w:t>as part of a team, which gender that athlete is representing.</w:t>
      </w:r>
      <w:r w:rsidR="007818F8">
        <w:rPr>
          <w:rFonts w:ascii="Arial" w:hAnsi="Arial" w:cs="Arial"/>
          <w:sz w:val="22"/>
          <w:szCs w:val="22"/>
        </w:rPr>
        <w:t xml:space="preserve"> </w:t>
      </w:r>
    </w:p>
    <w:p w14:paraId="4371D57D" w14:textId="2AA1FAB3" w:rsidR="00B60C5D" w:rsidRDefault="00B60C5D" w:rsidP="00077A6C">
      <w:pPr>
        <w:pStyle w:val="Heading2"/>
        <w:numPr>
          <w:ilvl w:val="0"/>
          <w:numId w:val="29"/>
        </w:numPr>
        <w:jc w:val="both"/>
      </w:pPr>
      <w:r>
        <w:t xml:space="preserve">What gender do Sample Collection Personnel record on the Doping Control Form for transgender </w:t>
      </w:r>
      <w:r w:rsidR="008E75A2">
        <w:t xml:space="preserve">or gender diverse </w:t>
      </w:r>
      <w:r>
        <w:t>athletes?</w:t>
      </w:r>
    </w:p>
    <w:p w14:paraId="02D76436" w14:textId="487981B4" w:rsidR="00B60C5D" w:rsidRDefault="00B60C5D" w:rsidP="00077A6C">
      <w:pPr>
        <w:jc w:val="both"/>
      </w:pPr>
      <w:r>
        <w:t xml:space="preserve">Sample Collection Personnel should record on the Doping Control Form the </w:t>
      </w:r>
      <w:r w:rsidR="00623D27">
        <w:t xml:space="preserve">athlete’s ‘event’ </w:t>
      </w:r>
      <w:r>
        <w:t>gender</w:t>
      </w:r>
      <w:r w:rsidR="00936442">
        <w:t xml:space="preserve"> for both in-competition and ou</w:t>
      </w:r>
      <w:r w:rsidR="004A247D">
        <w:t>t</w:t>
      </w:r>
      <w:r w:rsidR="00936442">
        <w:t xml:space="preserve">-of-competition </w:t>
      </w:r>
      <w:r w:rsidR="004A247D">
        <w:t>tests</w:t>
      </w:r>
      <w:r w:rsidRPr="00B60C5D">
        <w:t xml:space="preserve">.  </w:t>
      </w:r>
    </w:p>
    <w:p w14:paraId="2B99A5F9" w14:textId="77777777" w:rsidR="00455C0E" w:rsidRPr="00455C0E" w:rsidRDefault="00455C0E" w:rsidP="00077A6C">
      <w:pPr>
        <w:jc w:val="both"/>
      </w:pPr>
    </w:p>
    <w:p w14:paraId="64F7E280" w14:textId="47E2CE91" w:rsidR="001810C4" w:rsidRDefault="001810C4" w:rsidP="00077A6C">
      <w:pPr>
        <w:pStyle w:val="Heading2"/>
        <w:numPr>
          <w:ilvl w:val="0"/>
          <w:numId w:val="29"/>
        </w:numPr>
        <w:jc w:val="both"/>
      </w:pPr>
      <w:r>
        <w:t xml:space="preserve">Do ADOs need to train their Sample Collection Personnel for testing transgender </w:t>
      </w:r>
      <w:r w:rsidR="008E75A2">
        <w:t xml:space="preserve">and gender diverse </w:t>
      </w:r>
      <w:r>
        <w:t xml:space="preserve">athletes? </w:t>
      </w:r>
    </w:p>
    <w:p w14:paraId="562FE240" w14:textId="235DB065" w:rsidR="001810C4" w:rsidRDefault="00101786" w:rsidP="008A00E3">
      <w:pPr>
        <w:jc w:val="both"/>
      </w:pPr>
      <w:r>
        <w:t xml:space="preserve">It is </w:t>
      </w:r>
      <w:r w:rsidR="0005342E">
        <w:t xml:space="preserve">recommended that ADOs train their Sample Collection Personnel </w:t>
      </w:r>
      <w:r w:rsidR="00706284">
        <w:t xml:space="preserve">on </w:t>
      </w:r>
      <w:r w:rsidR="0005342E">
        <w:t>the principles of gender neutrality</w:t>
      </w:r>
      <w:r w:rsidR="00706284">
        <w:t xml:space="preserve"> and ensure they are aware </w:t>
      </w:r>
      <w:r w:rsidR="00777BDA">
        <w:t xml:space="preserve">of </w:t>
      </w:r>
      <w:r w:rsidR="00706284">
        <w:t xml:space="preserve">how to use the correct terminology and language when working </w:t>
      </w:r>
      <w:r w:rsidR="00777BDA">
        <w:t xml:space="preserve">with </w:t>
      </w:r>
      <w:r w:rsidR="00214197">
        <w:t xml:space="preserve">transgender </w:t>
      </w:r>
      <w:r w:rsidR="0055238F">
        <w:t>or</w:t>
      </w:r>
      <w:r w:rsidR="008E75A2">
        <w:t xml:space="preserve"> gender diverse </w:t>
      </w:r>
      <w:r w:rsidR="00777BDA">
        <w:t>athletes</w:t>
      </w:r>
      <w:r w:rsidR="001810C4">
        <w:t>.</w:t>
      </w:r>
      <w:r w:rsidR="001810C4" w:rsidRPr="00331805">
        <w:t xml:space="preserve"> </w:t>
      </w:r>
      <w:r w:rsidR="00777BDA">
        <w:t xml:space="preserve">In addition, </w:t>
      </w:r>
      <w:r w:rsidR="00901EF4">
        <w:t xml:space="preserve">ADOs </w:t>
      </w:r>
      <w:r w:rsidR="00706284">
        <w:t>sh</w:t>
      </w:r>
      <w:r w:rsidR="00901EF4">
        <w:t xml:space="preserve">ould also consider </w:t>
      </w:r>
      <w:r w:rsidR="00706284">
        <w:t xml:space="preserve">including a section within their </w:t>
      </w:r>
      <w:r w:rsidR="00901EF4">
        <w:t xml:space="preserve">Sample Collection Personnel </w:t>
      </w:r>
      <w:r w:rsidR="00706284">
        <w:t>training program not only</w:t>
      </w:r>
      <w:r w:rsidR="00774AF7">
        <w:t xml:space="preserve"> for</w:t>
      </w:r>
      <w:r w:rsidR="00706284">
        <w:t xml:space="preserve"> general awareness but also to include </w:t>
      </w:r>
      <w:r w:rsidR="00901EF4">
        <w:t xml:space="preserve">the </w:t>
      </w:r>
      <w:r w:rsidR="00706284">
        <w:t xml:space="preserve">principles around </w:t>
      </w:r>
      <w:r w:rsidR="00777BDA">
        <w:t xml:space="preserve">recording the gender of the athlete on the Doping Control </w:t>
      </w:r>
      <w:r w:rsidR="00214197">
        <w:t>F</w:t>
      </w:r>
      <w:r w:rsidR="00777BDA">
        <w:t xml:space="preserve">orm and </w:t>
      </w:r>
      <w:r w:rsidR="00706284">
        <w:t xml:space="preserve">witnessing the </w:t>
      </w:r>
      <w:r w:rsidR="00901EF4">
        <w:t>sample provision.</w:t>
      </w:r>
      <w:r w:rsidR="006E4AE3">
        <w:t xml:space="preserve"> </w:t>
      </w:r>
      <w:r w:rsidR="00901EF4">
        <w:t xml:space="preserve"> </w:t>
      </w:r>
    </w:p>
    <w:p w14:paraId="6B8E6522" w14:textId="77777777" w:rsidR="00101786" w:rsidRDefault="00101786" w:rsidP="008A00E3">
      <w:pPr>
        <w:jc w:val="both"/>
      </w:pPr>
    </w:p>
    <w:p w14:paraId="73173C74" w14:textId="24003655" w:rsidR="00C61600" w:rsidRPr="008A4F31" w:rsidRDefault="00A25BE6" w:rsidP="00077A6C">
      <w:pPr>
        <w:pStyle w:val="Heading2"/>
        <w:numPr>
          <w:ilvl w:val="0"/>
          <w:numId w:val="29"/>
        </w:numPr>
        <w:jc w:val="both"/>
      </w:pPr>
      <w:r w:rsidRPr="00A25BE6">
        <w:rPr>
          <w:rFonts w:ascii="Arial" w:hAnsi="Arial" w:cs="Arial"/>
          <w:sz w:val="22"/>
          <w:szCs w:val="22"/>
        </w:rPr>
        <w:lastRenderedPageBreak/>
        <w:t xml:space="preserve"> </w:t>
      </w:r>
      <w:r w:rsidR="00C61600">
        <w:t xml:space="preserve">Does </w:t>
      </w:r>
      <w:r w:rsidR="00C61600" w:rsidRPr="00C61600">
        <w:t xml:space="preserve">a transgender </w:t>
      </w:r>
      <w:r w:rsidR="009B51CE">
        <w:t xml:space="preserve">or a gender diverse </w:t>
      </w:r>
      <w:r w:rsidR="00C61600" w:rsidRPr="00C61600">
        <w:t xml:space="preserve">athlete </w:t>
      </w:r>
      <w:r w:rsidR="00C61600">
        <w:t xml:space="preserve">have a different TUE application process?  </w:t>
      </w:r>
    </w:p>
    <w:p w14:paraId="698426D3" w14:textId="2DA2D4E1" w:rsidR="009362E9" w:rsidRDefault="00C128BB" w:rsidP="009362E9">
      <w:pPr>
        <w:jc w:val="both"/>
        <w:rPr>
          <w:rFonts w:cs="Arial"/>
        </w:rPr>
      </w:pPr>
      <w:r>
        <w:t xml:space="preserve">WADA has issued in January 2022 </w:t>
      </w:r>
      <w:hyperlink r:id="rId12" w:history="1">
        <w:r w:rsidRPr="00C128BB">
          <w:rPr>
            <w:rStyle w:val="Hyperlink"/>
          </w:rPr>
          <w:t>guidelines for physicians</w:t>
        </w:r>
      </w:hyperlink>
      <w:r>
        <w:t xml:space="preserve"> that define the criteria for granting a Therapeutic Use Exemption (TUE) for the treatment with substances on the Prohibited List </w:t>
      </w:r>
      <w:r w:rsidR="007818F8">
        <w:t xml:space="preserve">specific </w:t>
      </w:r>
      <w:r>
        <w:t xml:space="preserve">to transgender </w:t>
      </w:r>
      <w:r w:rsidR="009B51CE">
        <w:t xml:space="preserve">or gender diverse </w:t>
      </w:r>
      <w:r>
        <w:t xml:space="preserve">athletes. It is not the purpose of these </w:t>
      </w:r>
      <w:r w:rsidR="007A1772">
        <w:t xml:space="preserve">TUE </w:t>
      </w:r>
      <w:r>
        <w:t xml:space="preserve">guidelines to define the criteria for the eligibility of these </w:t>
      </w:r>
      <w:r w:rsidR="00101786">
        <w:t>a</w:t>
      </w:r>
      <w:r>
        <w:t xml:space="preserve">thletes to participate in competitive sport, which is entirely left to the </w:t>
      </w:r>
      <w:r w:rsidR="001E4E1D">
        <w:t xml:space="preserve">relevant </w:t>
      </w:r>
      <w:r>
        <w:t>sporting federations and</w:t>
      </w:r>
      <w:r w:rsidR="00BA6B02">
        <w:t>/or event organizers</w:t>
      </w:r>
      <w:r>
        <w:t>.</w:t>
      </w:r>
      <w:r w:rsidRPr="00331805">
        <w:t xml:space="preserve"> </w:t>
      </w:r>
      <w:r w:rsidR="009362E9">
        <w:t xml:space="preserve">Athletes and their physicians can also refer to the relevant </w:t>
      </w:r>
      <w:hyperlink r:id="rId13" w:history="1">
        <w:r w:rsidR="009362E9" w:rsidRPr="009362E9">
          <w:rPr>
            <w:rStyle w:val="Hyperlink"/>
            <w:rFonts w:cs="Arial"/>
          </w:rPr>
          <w:t>TUE checklist</w:t>
        </w:r>
        <w:r w:rsidR="009362E9" w:rsidRPr="009362E9">
          <w:rPr>
            <w:rStyle w:val="Hyperlink"/>
            <w:rFonts w:cs="Arial"/>
            <w:u w:val="none"/>
          </w:rPr>
          <w:t>.</w:t>
        </w:r>
      </w:hyperlink>
      <w:r w:rsidR="009362E9">
        <w:rPr>
          <w:rFonts w:cs="Arial"/>
        </w:rPr>
        <w:t xml:space="preserve">  </w:t>
      </w:r>
    </w:p>
    <w:p w14:paraId="760CB1DD" w14:textId="77777777" w:rsidR="00E02490" w:rsidRPr="00455C0E" w:rsidRDefault="00E02490" w:rsidP="00077A6C">
      <w:pPr>
        <w:jc w:val="both"/>
        <w:rPr>
          <w:lang w:val="en-US"/>
        </w:rPr>
      </w:pPr>
    </w:p>
    <w:p w14:paraId="0F8A0C37" w14:textId="3AD9A065" w:rsidR="00863C7F" w:rsidRPr="008A4F31" w:rsidRDefault="00FF7C25" w:rsidP="00077A6C">
      <w:pPr>
        <w:pStyle w:val="Heading2"/>
        <w:numPr>
          <w:ilvl w:val="0"/>
          <w:numId w:val="29"/>
        </w:numPr>
        <w:jc w:val="both"/>
      </w:pPr>
      <w:r w:rsidRPr="00FF7C25">
        <w:t>How do ADOs deal with an A</w:t>
      </w:r>
      <w:r w:rsidR="001B7AE4">
        <w:t xml:space="preserve">thlete </w:t>
      </w:r>
      <w:r w:rsidRPr="00FF7C25">
        <w:t>B</w:t>
      </w:r>
      <w:r w:rsidR="001B7AE4">
        <w:t xml:space="preserve">iological </w:t>
      </w:r>
      <w:r w:rsidRPr="00FF7C25">
        <w:t>P</w:t>
      </w:r>
      <w:r w:rsidR="001B7AE4">
        <w:t>assport (ABP)</w:t>
      </w:r>
      <w:r w:rsidRPr="00FF7C25">
        <w:t xml:space="preserve"> profile if an athlete becomes a transgender athlete during their sport career</w:t>
      </w:r>
      <w:r w:rsidR="00863C7F">
        <w:t xml:space="preserve">?  </w:t>
      </w:r>
    </w:p>
    <w:p w14:paraId="3E035181" w14:textId="5AC0E5B2" w:rsidR="00863C7F" w:rsidRDefault="001B7AE4" w:rsidP="008A00E3">
      <w:pPr>
        <w:jc w:val="both"/>
      </w:pPr>
      <w:r>
        <w:t xml:space="preserve">ADOs are encouraged to communicate </w:t>
      </w:r>
      <w:r w:rsidRPr="001B7AE4">
        <w:t>with their A</w:t>
      </w:r>
      <w:r>
        <w:t xml:space="preserve">thlete </w:t>
      </w:r>
      <w:r w:rsidRPr="001B7AE4">
        <w:t>P</w:t>
      </w:r>
      <w:r>
        <w:t xml:space="preserve">assport </w:t>
      </w:r>
      <w:r w:rsidRPr="001B7AE4">
        <w:t>M</w:t>
      </w:r>
      <w:r>
        <w:t xml:space="preserve">anagement </w:t>
      </w:r>
      <w:r w:rsidRPr="001B7AE4">
        <w:t>U</w:t>
      </w:r>
      <w:r>
        <w:t>nit (APMU)</w:t>
      </w:r>
      <w:r w:rsidRPr="001B7AE4">
        <w:t xml:space="preserve"> regarding </w:t>
      </w:r>
      <w:r>
        <w:t xml:space="preserve">the </w:t>
      </w:r>
      <w:r w:rsidRPr="001B7AE4">
        <w:t>management of the athlete</w:t>
      </w:r>
      <w:r w:rsidR="00130837">
        <w:t>’</w:t>
      </w:r>
      <w:r w:rsidRPr="001B7AE4">
        <w:t>s passport based on their specific situation.</w:t>
      </w:r>
      <w:r w:rsidR="00863C7F" w:rsidRPr="00331805">
        <w:t xml:space="preserve"> </w:t>
      </w:r>
    </w:p>
    <w:p w14:paraId="6E90D700" w14:textId="77777777" w:rsidR="00863C7F" w:rsidRDefault="00863C7F" w:rsidP="008A00E3">
      <w:pPr>
        <w:jc w:val="both"/>
      </w:pPr>
    </w:p>
    <w:p w14:paraId="43B68DC0" w14:textId="1CA3753B" w:rsidR="005308ED" w:rsidRDefault="005308ED" w:rsidP="00077A6C">
      <w:pPr>
        <w:pStyle w:val="Heading2"/>
        <w:numPr>
          <w:ilvl w:val="0"/>
          <w:numId w:val="29"/>
        </w:numPr>
        <w:jc w:val="both"/>
      </w:pPr>
      <w:r>
        <w:t xml:space="preserve">Does the laboratory need to know that the athlete tested is a </w:t>
      </w:r>
      <w:r w:rsidR="00D9252D">
        <w:t>transgender</w:t>
      </w:r>
      <w:r>
        <w:t xml:space="preserve"> athlete?</w:t>
      </w:r>
    </w:p>
    <w:p w14:paraId="45D51ABF" w14:textId="56ED5AFD" w:rsidR="00D9252D" w:rsidRDefault="00D9252D" w:rsidP="00077A6C">
      <w:pPr>
        <w:jc w:val="both"/>
      </w:pPr>
      <w:r>
        <w:t xml:space="preserve">No. </w:t>
      </w:r>
      <w:r w:rsidR="006131C8">
        <w:t xml:space="preserve">The laboratory does not </w:t>
      </w:r>
      <w:r w:rsidR="00872B52">
        <w:t xml:space="preserve">need </w:t>
      </w:r>
      <w:r w:rsidR="006131C8">
        <w:t>to be informed that a</w:t>
      </w:r>
      <w:r w:rsidR="00542FF0">
        <w:t xml:space="preserve"> sample belongs to a </w:t>
      </w:r>
      <w:r w:rsidR="00542FF0" w:rsidRPr="00542FF0">
        <w:t>transgender athlete</w:t>
      </w:r>
      <w:r w:rsidR="00542FF0">
        <w:t xml:space="preserve"> since there are </w:t>
      </w:r>
      <w:r w:rsidR="00B51D8D" w:rsidRPr="00B51D8D">
        <w:t>no transgender-specific analytical or reporting criteria</w:t>
      </w:r>
      <w:r w:rsidR="00B51D8D">
        <w:t xml:space="preserve"> </w:t>
      </w:r>
      <w:r w:rsidR="00C57590">
        <w:t xml:space="preserve">that the laboratory uses. </w:t>
      </w:r>
      <w:r w:rsidR="00861BA6">
        <w:t>However, as for any other athlete</w:t>
      </w:r>
      <w:r w:rsidR="00861BA6" w:rsidRPr="00861BA6">
        <w:t xml:space="preserve"> </w:t>
      </w:r>
      <w:r w:rsidR="00861BA6">
        <w:t xml:space="preserve">subject to testing, </w:t>
      </w:r>
      <w:r w:rsidR="00861BA6" w:rsidRPr="00861BA6">
        <w:t>the lab</w:t>
      </w:r>
      <w:r w:rsidR="00861BA6">
        <w:t>oratory</w:t>
      </w:r>
      <w:r w:rsidR="00861BA6" w:rsidRPr="00861BA6">
        <w:t xml:space="preserve"> do</w:t>
      </w:r>
      <w:r w:rsidR="00861BA6">
        <w:t>es</w:t>
      </w:r>
      <w:r w:rsidR="00861BA6" w:rsidRPr="00861BA6">
        <w:t xml:space="preserve"> need to know the athlete’s ‘event’ gender as recorded on the D</w:t>
      </w:r>
      <w:r w:rsidR="002855AC">
        <w:t xml:space="preserve">oping </w:t>
      </w:r>
      <w:r w:rsidR="00861BA6" w:rsidRPr="00861BA6">
        <w:t>C</w:t>
      </w:r>
      <w:r w:rsidR="002855AC">
        <w:t xml:space="preserve">ontrol </w:t>
      </w:r>
      <w:r w:rsidR="00861BA6" w:rsidRPr="00861BA6">
        <w:t>F</w:t>
      </w:r>
      <w:r w:rsidR="002855AC">
        <w:t>orm during the sample collection process.</w:t>
      </w:r>
    </w:p>
    <w:p w14:paraId="4463A704" w14:textId="77777777" w:rsidR="009A7F71" w:rsidRPr="00D9252D" w:rsidRDefault="009A7F71" w:rsidP="00077A6C">
      <w:pPr>
        <w:jc w:val="both"/>
      </w:pPr>
    </w:p>
    <w:p w14:paraId="175F54C1" w14:textId="13235F91" w:rsidR="00E74ACD" w:rsidRPr="00F60CC5" w:rsidRDefault="004213C3" w:rsidP="00077A6C">
      <w:pPr>
        <w:pStyle w:val="Heading2"/>
        <w:numPr>
          <w:ilvl w:val="0"/>
          <w:numId w:val="29"/>
        </w:numPr>
        <w:jc w:val="both"/>
      </w:pPr>
      <w:r w:rsidRPr="00F60CC5">
        <w:t>Is the</w:t>
      </w:r>
      <w:r w:rsidR="007A1772" w:rsidRPr="00F60CC5">
        <w:t>re any special anti-doping</w:t>
      </w:r>
      <w:r w:rsidRPr="00F60CC5">
        <w:t xml:space="preserve"> education </w:t>
      </w:r>
      <w:r w:rsidR="007A1772" w:rsidRPr="00F60CC5">
        <w:t xml:space="preserve">that </w:t>
      </w:r>
      <w:r w:rsidRPr="00F60CC5">
        <w:t xml:space="preserve">transgender </w:t>
      </w:r>
      <w:r w:rsidR="00B453D2">
        <w:t>and</w:t>
      </w:r>
      <w:r w:rsidR="00C03191">
        <w:t xml:space="preserve"> gender diverse </w:t>
      </w:r>
      <w:r w:rsidRPr="00F60CC5">
        <w:t xml:space="preserve">athletes </w:t>
      </w:r>
      <w:r w:rsidR="007A1772" w:rsidRPr="00F60CC5">
        <w:t>should receive from an ADO</w:t>
      </w:r>
      <w:r w:rsidRPr="00F60CC5">
        <w:t>?</w:t>
      </w:r>
    </w:p>
    <w:p w14:paraId="1AA019B9" w14:textId="3AAD32B0" w:rsidR="007A1772" w:rsidRDefault="007A1772" w:rsidP="008A00E3">
      <w:pPr>
        <w:jc w:val="both"/>
      </w:pPr>
      <w:r>
        <w:rPr>
          <w:lang w:val="en-US"/>
        </w:rPr>
        <w:t>A</w:t>
      </w:r>
      <w:r w:rsidR="004213C3">
        <w:rPr>
          <w:lang w:val="en-US"/>
        </w:rPr>
        <w:t xml:space="preserve">ll transgender athletes </w:t>
      </w:r>
      <w:r w:rsidR="00C03191">
        <w:rPr>
          <w:lang w:val="en-US"/>
        </w:rPr>
        <w:t xml:space="preserve">and gender diverse athletes </w:t>
      </w:r>
      <w:r w:rsidR="004213C3">
        <w:rPr>
          <w:lang w:val="en-US"/>
        </w:rPr>
        <w:t>should receive</w:t>
      </w:r>
      <w:r>
        <w:rPr>
          <w:lang w:val="en-US"/>
        </w:rPr>
        <w:t xml:space="preserve"> the same </w:t>
      </w:r>
      <w:r w:rsidR="004213C3">
        <w:rPr>
          <w:lang w:val="en-US"/>
        </w:rPr>
        <w:t xml:space="preserve">anti-doping education </w:t>
      </w:r>
      <w:r>
        <w:rPr>
          <w:lang w:val="en-US"/>
        </w:rPr>
        <w:t xml:space="preserve">as other athletes. This should be delivered by the athlete’s </w:t>
      </w:r>
      <w:r w:rsidR="004213C3">
        <w:rPr>
          <w:lang w:val="en-US"/>
        </w:rPr>
        <w:t>N</w:t>
      </w:r>
      <w:r w:rsidR="00872B52">
        <w:rPr>
          <w:lang w:val="en-US"/>
        </w:rPr>
        <w:t>ational Ant</w:t>
      </w:r>
      <w:r w:rsidR="002F62CD">
        <w:rPr>
          <w:lang w:val="en-US"/>
        </w:rPr>
        <w:t>i</w:t>
      </w:r>
      <w:r w:rsidR="00872B52">
        <w:rPr>
          <w:lang w:val="en-US"/>
        </w:rPr>
        <w:t>-Doping Organization (N</w:t>
      </w:r>
      <w:r w:rsidR="004213C3">
        <w:rPr>
          <w:lang w:val="en-US"/>
        </w:rPr>
        <w:t>ADO</w:t>
      </w:r>
      <w:r w:rsidR="00872B52">
        <w:rPr>
          <w:lang w:val="en-US"/>
        </w:rPr>
        <w:t>)</w:t>
      </w:r>
      <w:r>
        <w:rPr>
          <w:lang w:val="en-US"/>
        </w:rPr>
        <w:t xml:space="preserve"> and/or the athlete’s </w:t>
      </w:r>
      <w:r w:rsidR="004213C3">
        <w:rPr>
          <w:lang w:val="en-US"/>
        </w:rPr>
        <w:t>National or International Federation.</w:t>
      </w:r>
      <w:r w:rsidR="003C2765">
        <w:t xml:space="preserve"> </w:t>
      </w:r>
    </w:p>
    <w:p w14:paraId="20D73F5C" w14:textId="634C82DB" w:rsidR="00F87D76" w:rsidRPr="00B216E1" w:rsidRDefault="00F87D76" w:rsidP="00077A6C">
      <w:pPr>
        <w:pStyle w:val="Pieddepage1"/>
        <w:jc w:val="both"/>
      </w:pPr>
    </w:p>
    <w:p w14:paraId="782427AD" w14:textId="2846AECB" w:rsidR="00537AA6" w:rsidRPr="00620446" w:rsidRDefault="00537AA6" w:rsidP="00077A6C">
      <w:pPr>
        <w:pStyle w:val="Note"/>
        <w:jc w:val="both"/>
        <w:sectPr w:rsidR="00537AA6" w:rsidRPr="00620446" w:rsidSect="00537AA6">
          <w:headerReference w:type="default" r:id="rId14"/>
          <w:footerReference w:type="default" r:id="rId15"/>
          <w:type w:val="continuous"/>
          <w:pgSz w:w="12240" w:h="15840"/>
          <w:pgMar w:top="2098" w:right="720" w:bottom="1021" w:left="720" w:header="709" w:footer="709" w:gutter="0"/>
          <w:cols w:space="708"/>
          <w:docGrid w:linePitch="360"/>
        </w:sectPr>
      </w:pPr>
    </w:p>
    <w:p w14:paraId="1E130B64" w14:textId="77777777" w:rsidR="00994061" w:rsidRPr="00A643AA" w:rsidRDefault="00994061" w:rsidP="00077A6C">
      <w:pPr>
        <w:jc w:val="both"/>
        <w:rPr>
          <w:rFonts w:eastAsiaTheme="minorHAnsi" w:cs="Arial"/>
          <w:color w:val="000000"/>
          <w:sz w:val="14"/>
          <w:szCs w:val="14"/>
        </w:rPr>
      </w:pPr>
    </w:p>
    <w:p w14:paraId="5BA8B266" w14:textId="77777777" w:rsidR="00CA7895" w:rsidRPr="009F6C31" w:rsidRDefault="00CA7895" w:rsidP="008A4F31">
      <w:pPr>
        <w:rPr>
          <w:rFonts w:eastAsiaTheme="minorHAnsi" w:cs="Arial"/>
          <w:color w:val="000000"/>
          <w:sz w:val="14"/>
          <w:szCs w:val="14"/>
        </w:rPr>
      </w:pPr>
    </w:p>
    <w:sectPr w:rsidR="00CA7895" w:rsidRPr="009F6C31" w:rsidSect="00053A39">
      <w:type w:val="continuous"/>
      <w:pgSz w:w="12240" w:h="15840"/>
      <w:pgMar w:top="2098" w:right="720" w:bottom="1021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42C3F" w14:textId="77777777" w:rsidR="00113C90" w:rsidRDefault="00113C90" w:rsidP="00747DF5">
      <w:r>
        <w:separator/>
      </w:r>
    </w:p>
    <w:p w14:paraId="5D326B4A" w14:textId="77777777" w:rsidR="00113C90" w:rsidRDefault="00113C90"/>
  </w:endnote>
  <w:endnote w:type="continuationSeparator" w:id="0">
    <w:p w14:paraId="3D85418F" w14:textId="77777777" w:rsidR="00113C90" w:rsidRDefault="00113C90" w:rsidP="00747DF5">
      <w:r>
        <w:continuationSeparator/>
      </w:r>
    </w:p>
    <w:p w14:paraId="3C30D042" w14:textId="77777777" w:rsidR="00113C90" w:rsidRDefault="00113C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2040503050201020203"/>
    <w:charset w:val="4D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607AB" w14:textId="0679D92C" w:rsidR="00984704" w:rsidRDefault="003D62CD" w:rsidP="00A13DE3">
    <w:pPr>
      <w:ind w:right="360"/>
    </w:pPr>
    <w:r w:rsidRPr="00163AD7"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46656991" wp14:editId="5421E7E1">
              <wp:simplePos x="0" y="0"/>
              <wp:positionH relativeFrom="margin">
                <wp:align>left</wp:align>
              </wp:positionH>
              <wp:positionV relativeFrom="page">
                <wp:posOffset>9662615</wp:posOffset>
              </wp:positionV>
              <wp:extent cx="3990975" cy="359410"/>
              <wp:effectExtent l="0" t="0" r="9525" b="2540"/>
              <wp:wrapNone/>
              <wp:docPr id="7" name="Zone de text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90975" cy="3594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A10A363" w14:textId="78E04307" w:rsidR="00984704" w:rsidRPr="00163AD7" w:rsidRDefault="00BF30B0" w:rsidP="00163AD7">
                          <w:pPr>
                            <w:rPr>
                              <w:rFonts w:cs="Arial"/>
                              <w:sz w:val="15"/>
                              <w:szCs w:val="18"/>
                              <w:lang w:val="en-US"/>
                            </w:rPr>
                          </w:pPr>
                          <w:r w:rsidRPr="00BF30B0">
                            <w:rPr>
                              <w:rFonts w:cs="Arial"/>
                              <w:sz w:val="15"/>
                              <w:szCs w:val="18"/>
                              <w:lang w:val="en-US"/>
                            </w:rPr>
                            <w:t xml:space="preserve">Transgender </w:t>
                          </w:r>
                          <w:r w:rsidR="00A36517">
                            <w:rPr>
                              <w:rFonts w:cs="Arial"/>
                              <w:sz w:val="15"/>
                              <w:szCs w:val="18"/>
                              <w:lang w:val="en-US"/>
                            </w:rPr>
                            <w:t>A</w:t>
                          </w:r>
                          <w:r w:rsidRPr="00BF30B0">
                            <w:rPr>
                              <w:rFonts w:cs="Arial"/>
                              <w:sz w:val="15"/>
                              <w:szCs w:val="18"/>
                              <w:lang w:val="en-US"/>
                            </w:rPr>
                            <w:t xml:space="preserve">thletes </w:t>
                          </w:r>
                          <w:r w:rsidR="002F5786">
                            <w:rPr>
                              <w:rFonts w:cs="Arial"/>
                              <w:sz w:val="15"/>
                              <w:szCs w:val="18"/>
                              <w:lang w:val="en-US"/>
                            </w:rPr>
                            <w:t>and</w:t>
                          </w:r>
                          <w:r w:rsidR="002F5786" w:rsidRPr="00BF30B0">
                            <w:rPr>
                              <w:rFonts w:cs="Arial"/>
                              <w:sz w:val="15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3D62CD">
                            <w:rPr>
                              <w:rFonts w:cs="Arial"/>
                              <w:sz w:val="15"/>
                              <w:szCs w:val="18"/>
                              <w:lang w:val="en-US"/>
                            </w:rPr>
                            <w:t xml:space="preserve">Gender Diverse Athletes and </w:t>
                          </w:r>
                          <w:r w:rsidRPr="00BF30B0">
                            <w:rPr>
                              <w:rFonts w:cs="Arial"/>
                              <w:sz w:val="15"/>
                              <w:szCs w:val="18"/>
                              <w:lang w:val="en-US"/>
                            </w:rPr>
                            <w:t>Anti-Doping</w:t>
                          </w:r>
                          <w:r>
                            <w:rPr>
                              <w:rFonts w:cs="Arial"/>
                              <w:sz w:val="15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984704">
                            <w:rPr>
                              <w:rFonts w:cs="Arial"/>
                              <w:sz w:val="15"/>
                              <w:szCs w:val="18"/>
                              <w:lang w:val="en-US"/>
                            </w:rPr>
                            <w:t>– Version</w:t>
                          </w:r>
                          <w:r>
                            <w:rPr>
                              <w:rFonts w:cs="Arial"/>
                              <w:sz w:val="15"/>
                              <w:szCs w:val="18"/>
                              <w:lang w:val="en-US"/>
                            </w:rPr>
                            <w:t xml:space="preserve"> 1</w:t>
                          </w:r>
                          <w:r w:rsidR="00984704">
                            <w:rPr>
                              <w:rFonts w:cs="Arial"/>
                              <w:sz w:val="15"/>
                              <w:szCs w:val="18"/>
                              <w:lang w:val="en-US"/>
                            </w:rPr>
                            <w:t xml:space="preserve"> – </w:t>
                          </w:r>
                          <w:r w:rsidR="00314025">
                            <w:rPr>
                              <w:rFonts w:cs="Arial"/>
                              <w:sz w:val="15"/>
                              <w:szCs w:val="18"/>
                              <w:lang w:val="en-US"/>
                            </w:rPr>
                            <w:t xml:space="preserve">May </w:t>
                          </w:r>
                          <w:r>
                            <w:rPr>
                              <w:rFonts w:cs="Arial"/>
                              <w:sz w:val="15"/>
                              <w:szCs w:val="18"/>
                              <w:lang w:val="en-US"/>
                            </w:rPr>
                            <w:t>2022</w:t>
                          </w:r>
                          <w:r w:rsidR="00984704">
                            <w:rPr>
                              <w:rFonts w:cs="Arial"/>
                              <w:sz w:val="15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656991" id="_x0000_t202" coordsize="21600,21600" o:spt="202" path="m,l,21600r21600,l21600,xe">
              <v:stroke joinstyle="miter"/>
              <v:path gradientshapeok="t" o:connecttype="rect"/>
            </v:shapetype>
            <v:shape id="Zone de texte 7" o:spid="_x0000_s1026" type="#_x0000_t202" style="position:absolute;margin-left:0;margin-top:760.85pt;width:314.25pt;height:28.3pt;z-index:2517043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" filled="f" stroked="f" strokeweight=".5pt">
              <v:textbox inset="0,0,0,0">
                <w:txbxContent>
                  <w:p w14:paraId="1A10A363" w14:textId="78E04307" w:rsidR="00984704" w:rsidRPr="00163AD7" w:rsidRDefault="00BF30B0" w:rsidP="00163AD7">
                    <w:pPr>
                      <w:rPr>
                        <w:rFonts w:cs="Arial"/>
                        <w:sz w:val="15"/>
                        <w:szCs w:val="18"/>
                        <w:lang w:val="en-US"/>
                      </w:rPr>
                    </w:pPr>
                    <w:r w:rsidRPr="00BF30B0">
                      <w:rPr>
                        <w:rFonts w:cs="Arial"/>
                        <w:sz w:val="15"/>
                        <w:szCs w:val="18"/>
                        <w:lang w:val="en-US"/>
                      </w:rPr>
                      <w:t xml:space="preserve">Transgender </w:t>
                    </w:r>
                    <w:r w:rsidR="00A36517">
                      <w:rPr>
                        <w:rFonts w:cs="Arial"/>
                        <w:sz w:val="15"/>
                        <w:szCs w:val="18"/>
                        <w:lang w:val="en-US"/>
                      </w:rPr>
                      <w:t>A</w:t>
                    </w:r>
                    <w:r w:rsidRPr="00BF30B0">
                      <w:rPr>
                        <w:rFonts w:cs="Arial"/>
                        <w:sz w:val="15"/>
                        <w:szCs w:val="18"/>
                        <w:lang w:val="en-US"/>
                      </w:rPr>
                      <w:t xml:space="preserve">thletes </w:t>
                    </w:r>
                    <w:r w:rsidR="002F5786">
                      <w:rPr>
                        <w:rFonts w:cs="Arial"/>
                        <w:sz w:val="15"/>
                        <w:szCs w:val="18"/>
                        <w:lang w:val="en-US"/>
                      </w:rPr>
                      <w:t>and</w:t>
                    </w:r>
                    <w:r w:rsidR="002F5786" w:rsidRPr="00BF30B0">
                      <w:rPr>
                        <w:rFonts w:cs="Arial"/>
                        <w:sz w:val="15"/>
                        <w:szCs w:val="18"/>
                        <w:lang w:val="en-US"/>
                      </w:rPr>
                      <w:t xml:space="preserve"> </w:t>
                    </w:r>
                    <w:r w:rsidR="003D62CD">
                      <w:rPr>
                        <w:rFonts w:cs="Arial"/>
                        <w:sz w:val="15"/>
                        <w:szCs w:val="18"/>
                        <w:lang w:val="en-US"/>
                      </w:rPr>
                      <w:t xml:space="preserve">Gender Diverse Athletes and </w:t>
                    </w:r>
                    <w:r w:rsidRPr="00BF30B0">
                      <w:rPr>
                        <w:rFonts w:cs="Arial"/>
                        <w:sz w:val="15"/>
                        <w:szCs w:val="18"/>
                        <w:lang w:val="en-US"/>
                      </w:rPr>
                      <w:t>Anti-Doping</w:t>
                    </w:r>
                    <w:r>
                      <w:rPr>
                        <w:rFonts w:cs="Arial"/>
                        <w:sz w:val="15"/>
                        <w:szCs w:val="18"/>
                        <w:lang w:val="en-US"/>
                      </w:rPr>
                      <w:t xml:space="preserve"> </w:t>
                    </w:r>
                    <w:r w:rsidR="00984704">
                      <w:rPr>
                        <w:rFonts w:cs="Arial"/>
                        <w:sz w:val="15"/>
                        <w:szCs w:val="18"/>
                        <w:lang w:val="en-US"/>
                      </w:rPr>
                      <w:t>– Version</w:t>
                    </w:r>
                    <w:r>
                      <w:rPr>
                        <w:rFonts w:cs="Arial"/>
                        <w:sz w:val="15"/>
                        <w:szCs w:val="18"/>
                        <w:lang w:val="en-US"/>
                      </w:rPr>
                      <w:t xml:space="preserve"> 1</w:t>
                    </w:r>
                    <w:r w:rsidR="00984704">
                      <w:rPr>
                        <w:rFonts w:cs="Arial"/>
                        <w:sz w:val="15"/>
                        <w:szCs w:val="18"/>
                        <w:lang w:val="en-US"/>
                      </w:rPr>
                      <w:t xml:space="preserve"> – </w:t>
                    </w:r>
                    <w:r w:rsidR="00314025">
                      <w:rPr>
                        <w:rFonts w:cs="Arial"/>
                        <w:sz w:val="15"/>
                        <w:szCs w:val="18"/>
                        <w:lang w:val="en-US"/>
                      </w:rPr>
                      <w:t xml:space="preserve">May </w:t>
                    </w:r>
                    <w:r>
                      <w:rPr>
                        <w:rFonts w:cs="Arial"/>
                        <w:sz w:val="15"/>
                        <w:szCs w:val="18"/>
                        <w:lang w:val="en-US"/>
                      </w:rPr>
                      <w:t>2022</w:t>
                    </w:r>
                    <w:r w:rsidR="00984704">
                      <w:rPr>
                        <w:rFonts w:cs="Arial"/>
                        <w:sz w:val="15"/>
                        <w:szCs w:val="18"/>
                        <w:lang w:val="en-US"/>
                      </w:rPr>
                      <w:t xml:space="preserve"> 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984704" w:rsidRPr="00163AD7">
      <w:rPr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1347DC05" wp14:editId="6E01C800">
              <wp:simplePos x="0" y="0"/>
              <wp:positionH relativeFrom="page">
                <wp:posOffset>3811524</wp:posOffset>
              </wp:positionH>
              <wp:positionV relativeFrom="page">
                <wp:posOffset>9663430</wp:posOffset>
              </wp:positionV>
              <wp:extent cx="3509645" cy="359410"/>
              <wp:effectExtent l="0" t="0" r="8255" b="889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9645" cy="3594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EDACC3F" w14:textId="77777777" w:rsidR="00984704" w:rsidRPr="00163AD7" w:rsidRDefault="00984704" w:rsidP="00163AD7">
                          <w:pPr>
                            <w:jc w:val="right"/>
                            <w:rPr>
                              <w:rFonts w:cs="Arial"/>
                              <w:sz w:val="15"/>
                              <w:szCs w:val="18"/>
                              <w:lang w:val="en-US"/>
                            </w:rPr>
                          </w:pPr>
                          <w:r w:rsidRPr="003445D3">
                            <w:rPr>
                              <w:rFonts w:cs="Arial"/>
                              <w:sz w:val="15"/>
                              <w:szCs w:val="18"/>
                              <w:lang w:val="en-US"/>
                            </w:rPr>
                            <w:t xml:space="preserve">Page </w:t>
                          </w:r>
                          <w:r w:rsidRPr="003445D3">
                            <w:rPr>
                              <w:rFonts w:cs="Arial"/>
                              <w:sz w:val="15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3445D3">
                            <w:rPr>
                              <w:rFonts w:cs="Arial"/>
                              <w:sz w:val="15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3445D3">
                            <w:rPr>
                              <w:rFonts w:cs="Arial"/>
                              <w:sz w:val="15"/>
                              <w:szCs w:val="18"/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rFonts w:cs="Arial"/>
                              <w:noProof/>
                              <w:sz w:val="15"/>
                              <w:szCs w:val="18"/>
                              <w:lang w:val="en-US"/>
                            </w:rPr>
                            <w:t>2</w:t>
                          </w:r>
                          <w:r w:rsidRPr="003445D3">
                            <w:rPr>
                              <w:rFonts w:cs="Arial"/>
                              <w:sz w:val="15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cs="Arial"/>
                              <w:sz w:val="15"/>
                              <w:szCs w:val="18"/>
                              <w:lang w:val="en-US"/>
                            </w:rPr>
                            <w:t>/</w:t>
                          </w:r>
                          <w:r w:rsidRPr="003445D3">
                            <w:rPr>
                              <w:rFonts w:cs="Arial"/>
                              <w:sz w:val="15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3445D3">
                            <w:rPr>
                              <w:rFonts w:cs="Arial"/>
                              <w:sz w:val="15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3445D3">
                            <w:rPr>
                              <w:rFonts w:cs="Arial"/>
                              <w:sz w:val="15"/>
                              <w:szCs w:val="18"/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rFonts w:cs="Arial"/>
                              <w:noProof/>
                              <w:sz w:val="15"/>
                              <w:szCs w:val="18"/>
                              <w:lang w:val="en-US"/>
                            </w:rPr>
                            <w:t>6</w:t>
                          </w:r>
                          <w:r w:rsidRPr="003445D3">
                            <w:rPr>
                              <w:rFonts w:cs="Arial"/>
                              <w:sz w:val="15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47DC05" id="Zone de texte 1" o:spid="_x0000_s1027" type="#_x0000_t202" style="position:absolute;margin-left:300.1pt;margin-top:760.9pt;width:276.35pt;height:28.3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" filled="f" stroked="f" strokeweight=".5pt">
              <v:textbox inset="0,0,0,0">
                <w:txbxContent>
                  <w:p w14:paraId="7EDACC3F" w14:textId="77777777" w:rsidR="00984704" w:rsidRPr="00163AD7" w:rsidRDefault="00984704" w:rsidP="00163AD7">
                    <w:pPr>
                      <w:jc w:val="right"/>
                      <w:rPr>
                        <w:rFonts w:cs="Arial"/>
                        <w:sz w:val="15"/>
                        <w:szCs w:val="18"/>
                        <w:lang w:val="en-US"/>
                      </w:rPr>
                    </w:pPr>
                    <w:r w:rsidRPr="003445D3">
                      <w:rPr>
                        <w:rFonts w:cs="Arial"/>
                        <w:sz w:val="15"/>
                        <w:szCs w:val="18"/>
                        <w:lang w:val="en-US"/>
                      </w:rPr>
                      <w:t xml:space="preserve">Page </w:t>
                    </w:r>
                    <w:r w:rsidRPr="003445D3">
                      <w:rPr>
                        <w:rFonts w:cs="Arial"/>
                        <w:sz w:val="15"/>
                        <w:szCs w:val="18"/>
                        <w:lang w:val="en-US"/>
                      </w:rPr>
                      <w:fldChar w:fldCharType="begin"/>
                    </w:r>
                    <w:r w:rsidRPr="003445D3">
                      <w:rPr>
                        <w:rFonts w:cs="Arial"/>
                        <w:sz w:val="15"/>
                        <w:szCs w:val="18"/>
                        <w:lang w:val="en-US"/>
                      </w:rPr>
                      <w:instrText xml:space="preserve"> PAGE </w:instrText>
                    </w:r>
                    <w:r w:rsidRPr="003445D3">
                      <w:rPr>
                        <w:rFonts w:cs="Arial"/>
                        <w:sz w:val="15"/>
                        <w:szCs w:val="18"/>
                        <w:lang w:val="en-US"/>
                      </w:rPr>
                      <w:fldChar w:fldCharType="separate"/>
                    </w:r>
                    <w:r>
                      <w:rPr>
                        <w:rFonts w:cs="Arial"/>
                        <w:noProof/>
                        <w:sz w:val="15"/>
                        <w:szCs w:val="18"/>
                        <w:lang w:val="en-US"/>
                      </w:rPr>
                      <w:t>2</w:t>
                    </w:r>
                    <w:r w:rsidRPr="003445D3">
                      <w:rPr>
                        <w:rFonts w:cs="Arial"/>
                        <w:sz w:val="15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cs="Arial"/>
                        <w:sz w:val="15"/>
                        <w:szCs w:val="18"/>
                        <w:lang w:val="en-US"/>
                      </w:rPr>
                      <w:t>/</w:t>
                    </w:r>
                    <w:r w:rsidRPr="003445D3">
                      <w:rPr>
                        <w:rFonts w:cs="Arial"/>
                        <w:sz w:val="15"/>
                        <w:szCs w:val="18"/>
                        <w:lang w:val="en-US"/>
                      </w:rPr>
                      <w:fldChar w:fldCharType="begin"/>
                    </w:r>
                    <w:r w:rsidRPr="003445D3">
                      <w:rPr>
                        <w:rFonts w:cs="Arial"/>
                        <w:sz w:val="15"/>
                        <w:szCs w:val="18"/>
                        <w:lang w:val="en-US"/>
                      </w:rPr>
                      <w:instrText xml:space="preserve"> NUMPAGES </w:instrText>
                    </w:r>
                    <w:r w:rsidRPr="003445D3">
                      <w:rPr>
                        <w:rFonts w:cs="Arial"/>
                        <w:sz w:val="15"/>
                        <w:szCs w:val="18"/>
                        <w:lang w:val="en-US"/>
                      </w:rPr>
                      <w:fldChar w:fldCharType="separate"/>
                    </w:r>
                    <w:r>
                      <w:rPr>
                        <w:rFonts w:cs="Arial"/>
                        <w:noProof/>
                        <w:sz w:val="15"/>
                        <w:szCs w:val="18"/>
                        <w:lang w:val="en-US"/>
                      </w:rPr>
                      <w:t>6</w:t>
                    </w:r>
                    <w:r w:rsidRPr="003445D3">
                      <w:rPr>
                        <w:rFonts w:cs="Arial"/>
                        <w:sz w:val="15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84704">
      <w:rPr>
        <w:noProof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16846F55" wp14:editId="71AFC30D">
              <wp:simplePos x="0" y="0"/>
              <wp:positionH relativeFrom="page">
                <wp:posOffset>0</wp:posOffset>
              </wp:positionH>
              <wp:positionV relativeFrom="page">
                <wp:posOffset>9468485</wp:posOffset>
              </wp:positionV>
              <wp:extent cx="7776000" cy="0"/>
              <wp:effectExtent l="0" t="0" r="9525" b="12700"/>
              <wp:wrapNone/>
              <wp:docPr id="9" name="Connecteur droi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7760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A678C5" id="Connecteur droit 9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745.55pt" to="612.3pt,7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" strokecolor="black [3213]">
              <v:stroke joinstyle="miter"/>
              <o:lock v:ext="edit" shapetype="f"/>
              <w10:wrap anchorx="page" anchory="page"/>
            </v:line>
          </w:pict>
        </mc:Fallback>
      </mc:AlternateContent>
    </w:r>
    <w:r w:rsidR="00984704"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558C1" w14:textId="77777777" w:rsidR="00113C90" w:rsidRDefault="00113C90" w:rsidP="00747DF5">
      <w:r>
        <w:separator/>
      </w:r>
    </w:p>
    <w:p w14:paraId="10BAA9A6" w14:textId="77777777" w:rsidR="00113C90" w:rsidRDefault="00113C90"/>
  </w:footnote>
  <w:footnote w:type="continuationSeparator" w:id="0">
    <w:p w14:paraId="1732BD16" w14:textId="77777777" w:rsidR="00113C90" w:rsidRDefault="00113C90" w:rsidP="00747DF5">
      <w:r>
        <w:continuationSeparator/>
      </w:r>
    </w:p>
    <w:p w14:paraId="108CAA6B" w14:textId="77777777" w:rsidR="00113C90" w:rsidRDefault="00113C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D0C2E" w14:textId="77777777" w:rsidR="00984704" w:rsidRDefault="00984704">
    <w:r w:rsidRPr="00747DF5">
      <w:rPr>
        <w:noProof/>
      </w:rPr>
      <w:drawing>
        <wp:anchor distT="0" distB="0" distL="114300" distR="114300" simplePos="0" relativeHeight="251706368" behindDoc="1" locked="0" layoutInCell="1" allowOverlap="1" wp14:anchorId="165FD85B" wp14:editId="75FBE622">
          <wp:simplePos x="0" y="0"/>
          <wp:positionH relativeFrom="page">
            <wp:posOffset>222250</wp:posOffset>
          </wp:positionH>
          <wp:positionV relativeFrom="page">
            <wp:posOffset>128155</wp:posOffset>
          </wp:positionV>
          <wp:extent cx="1806575" cy="662305"/>
          <wp:effectExtent l="0" t="0" r="0" b="0"/>
          <wp:wrapNone/>
          <wp:docPr id="3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6575" cy="662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5BB8A6B4" wp14:editId="55E02713">
              <wp:simplePos x="0" y="0"/>
              <wp:positionH relativeFrom="page">
                <wp:posOffset>0</wp:posOffset>
              </wp:positionH>
              <wp:positionV relativeFrom="page">
                <wp:posOffset>911225</wp:posOffset>
              </wp:positionV>
              <wp:extent cx="7776000" cy="0"/>
              <wp:effectExtent l="0" t="0" r="9525" b="12700"/>
              <wp:wrapNone/>
              <wp:docPr id="10" name="Connecteur droi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7760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DFDBCB" id="Connecteur droit 10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71.75pt" to="612.3pt,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" strokecolor="black [3213]">
              <v:stroke joinstyle="miter"/>
              <o:lock v:ext="edit" shapetype="f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AF873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798E3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672EE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DA610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86462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86D8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7EA76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8EC6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2A1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2A389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636D3"/>
    <w:multiLevelType w:val="multilevel"/>
    <w:tmpl w:val="4B9635AC"/>
    <w:styleLink w:val="Listeactuelle1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C8390D"/>
    <w:multiLevelType w:val="multilevel"/>
    <w:tmpl w:val="B4A0DA0C"/>
    <w:styleLink w:val="Listeactuelle3"/>
    <w:lvl w:ilvl="0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95662A"/>
    <w:multiLevelType w:val="hybridMultilevel"/>
    <w:tmpl w:val="5992B2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B9227F"/>
    <w:multiLevelType w:val="hybridMultilevel"/>
    <w:tmpl w:val="BD3AE7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3C367C"/>
    <w:multiLevelType w:val="hybridMultilevel"/>
    <w:tmpl w:val="CB3EA6AE"/>
    <w:lvl w:ilvl="0" w:tplc="FF646A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770563"/>
    <w:multiLevelType w:val="hybridMultilevel"/>
    <w:tmpl w:val="E5AA4F82"/>
    <w:lvl w:ilvl="0" w:tplc="BFBE57F6">
      <w:start w:val="1"/>
      <w:numFmt w:val="bullet"/>
      <w:pStyle w:val="Level3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AF56B4"/>
    <w:multiLevelType w:val="hybridMultilevel"/>
    <w:tmpl w:val="21C615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51DAA"/>
    <w:multiLevelType w:val="multilevel"/>
    <w:tmpl w:val="B4A0DA0C"/>
    <w:styleLink w:val="Listeactuelle2"/>
    <w:lvl w:ilvl="0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ED0222"/>
    <w:multiLevelType w:val="hybridMultilevel"/>
    <w:tmpl w:val="5992B2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3961AA"/>
    <w:multiLevelType w:val="multilevel"/>
    <w:tmpl w:val="48543E52"/>
    <w:styleLink w:val="Listeactuelle7"/>
    <w:lvl w:ilvl="0">
      <w:start w:val="1"/>
      <w:numFmt w:val="bullet"/>
      <w:lvlText w:val=""/>
      <w:lvlJc w:val="left"/>
      <w:pPr>
        <w:ind w:left="661" w:hanging="360"/>
      </w:pPr>
      <w:rPr>
        <w:rFonts w:ascii="Wingdings" w:hAnsi="Wingdings" w:hint="default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AB63DE"/>
    <w:multiLevelType w:val="hybridMultilevel"/>
    <w:tmpl w:val="80721F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D407C7"/>
    <w:multiLevelType w:val="hybridMultilevel"/>
    <w:tmpl w:val="83CCB504"/>
    <w:lvl w:ilvl="0" w:tplc="087CC90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922948"/>
    <w:multiLevelType w:val="hybridMultilevel"/>
    <w:tmpl w:val="E8E668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DF00D8"/>
    <w:multiLevelType w:val="multilevel"/>
    <w:tmpl w:val="88023BE4"/>
    <w:styleLink w:val="Listeactuelle6"/>
    <w:lvl w:ilvl="0">
      <w:start w:val="1"/>
      <w:numFmt w:val="bullet"/>
      <w:lvlText w:val=""/>
      <w:lvlJc w:val="left"/>
      <w:pPr>
        <w:ind w:left="661" w:hanging="360"/>
      </w:pPr>
      <w:rPr>
        <w:rFonts w:ascii="Wingdings" w:hAnsi="Wingdings" w:hint="default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467201"/>
    <w:multiLevelType w:val="hybridMultilevel"/>
    <w:tmpl w:val="2D4AD810"/>
    <w:lvl w:ilvl="0" w:tplc="94E82B64">
      <w:start w:val="1"/>
      <w:numFmt w:val="bullet"/>
      <w:pStyle w:val="Level2"/>
      <w:lvlText w:val=""/>
      <w:lvlJc w:val="left"/>
      <w:pPr>
        <w:ind w:left="661" w:hanging="360"/>
      </w:pPr>
      <w:rPr>
        <w:rFonts w:ascii="Wingdings" w:hAnsi="Wingdings" w:hint="default"/>
        <w:kern w:val="15"/>
        <w:sz w:val="3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14206C"/>
    <w:multiLevelType w:val="multilevel"/>
    <w:tmpl w:val="69BCBB36"/>
    <w:styleLink w:val="Listeactuelle8"/>
    <w:lvl w:ilvl="0">
      <w:start w:val="1"/>
      <w:numFmt w:val="bullet"/>
      <w:lvlText w:val=""/>
      <w:lvlJc w:val="left"/>
      <w:pPr>
        <w:ind w:left="661" w:hanging="360"/>
      </w:pPr>
      <w:rPr>
        <w:rFonts w:ascii="Wingdings" w:hAnsi="Wingdings" w:hint="default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973A24"/>
    <w:multiLevelType w:val="multilevel"/>
    <w:tmpl w:val="BEB4A95A"/>
    <w:styleLink w:val="Listeactuelle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7640C0"/>
    <w:multiLevelType w:val="hybridMultilevel"/>
    <w:tmpl w:val="159ECF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A74F2F"/>
    <w:multiLevelType w:val="multilevel"/>
    <w:tmpl w:val="065C4932"/>
    <w:styleLink w:val="Listeactuelle5"/>
    <w:lvl w:ilvl="0">
      <w:start w:val="1"/>
      <w:numFmt w:val="bullet"/>
      <w:lvlText w:val=""/>
      <w:lvlJc w:val="left"/>
      <w:pPr>
        <w:ind w:left="661" w:hanging="360"/>
      </w:pPr>
      <w:rPr>
        <w:rFonts w:ascii="Wingdings" w:hAnsi="Wingdings" w:hint="default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360EDB"/>
    <w:multiLevelType w:val="hybridMultilevel"/>
    <w:tmpl w:val="2C7E6A30"/>
    <w:lvl w:ilvl="0" w:tplc="7DF6E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39666D"/>
    <w:multiLevelType w:val="hybridMultilevel"/>
    <w:tmpl w:val="914A504C"/>
    <w:lvl w:ilvl="0" w:tplc="E3CCA972">
      <w:start w:val="1"/>
      <w:numFmt w:val="bullet"/>
      <w:pStyle w:val="Level1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6F16E8"/>
    <w:multiLevelType w:val="hybridMultilevel"/>
    <w:tmpl w:val="E8E668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5663F0"/>
    <w:multiLevelType w:val="hybridMultilevel"/>
    <w:tmpl w:val="062ADC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D71E90"/>
    <w:multiLevelType w:val="hybridMultilevel"/>
    <w:tmpl w:val="58A637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C815D3"/>
    <w:multiLevelType w:val="hybridMultilevel"/>
    <w:tmpl w:val="C330888A"/>
    <w:lvl w:ilvl="0" w:tplc="285E2904">
      <w:start w:val="1"/>
      <w:numFmt w:val="bullet"/>
      <w:lvlText w:val=""/>
      <w:lvlJc w:val="left"/>
      <w:pPr>
        <w:ind w:left="454" w:hanging="45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751CD6"/>
    <w:multiLevelType w:val="hybridMultilevel"/>
    <w:tmpl w:val="CFFA1EDE"/>
    <w:lvl w:ilvl="0" w:tplc="CB40EF6E">
      <w:start w:val="1"/>
      <w:numFmt w:val="bullet"/>
      <w:lvlText w:val=""/>
      <w:lvlJc w:val="left"/>
      <w:pPr>
        <w:ind w:left="720" w:hanging="55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BC1BBF"/>
    <w:multiLevelType w:val="multilevel"/>
    <w:tmpl w:val="6B806C8C"/>
    <w:styleLink w:val="Listeactuelle9"/>
    <w:lvl w:ilvl="0">
      <w:start w:val="1"/>
      <w:numFmt w:val="bullet"/>
      <w:lvlText w:val=""/>
      <w:lvlJc w:val="left"/>
      <w:pPr>
        <w:ind w:left="661" w:hanging="360"/>
      </w:pPr>
      <w:rPr>
        <w:rFonts w:ascii="Wingdings" w:hAnsi="Wingdings" w:hint="default"/>
        <w:kern w:val="15"/>
        <w:sz w:val="3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126677">
    <w:abstractNumId w:val="4"/>
  </w:num>
  <w:num w:numId="2" w16cid:durableId="468210536">
    <w:abstractNumId w:val="5"/>
  </w:num>
  <w:num w:numId="3" w16cid:durableId="1121341970">
    <w:abstractNumId w:val="6"/>
  </w:num>
  <w:num w:numId="4" w16cid:durableId="385373662">
    <w:abstractNumId w:val="7"/>
  </w:num>
  <w:num w:numId="5" w16cid:durableId="169953927">
    <w:abstractNumId w:val="9"/>
  </w:num>
  <w:num w:numId="6" w16cid:durableId="1052652763">
    <w:abstractNumId w:val="0"/>
  </w:num>
  <w:num w:numId="7" w16cid:durableId="1208949375">
    <w:abstractNumId w:val="1"/>
  </w:num>
  <w:num w:numId="8" w16cid:durableId="80835519">
    <w:abstractNumId w:val="2"/>
  </w:num>
  <w:num w:numId="9" w16cid:durableId="1932741467">
    <w:abstractNumId w:val="3"/>
  </w:num>
  <w:num w:numId="10" w16cid:durableId="286812843">
    <w:abstractNumId w:val="8"/>
  </w:num>
  <w:num w:numId="11" w16cid:durableId="88359629">
    <w:abstractNumId w:val="14"/>
  </w:num>
  <w:num w:numId="12" w16cid:durableId="2062903943">
    <w:abstractNumId w:val="35"/>
  </w:num>
  <w:num w:numId="13" w16cid:durableId="2135588505">
    <w:abstractNumId w:val="34"/>
  </w:num>
  <w:num w:numId="14" w16cid:durableId="1356929512">
    <w:abstractNumId w:val="30"/>
  </w:num>
  <w:num w:numId="15" w16cid:durableId="1131172866">
    <w:abstractNumId w:val="30"/>
    <w:lvlOverride w:ilvl="0">
      <w:startOverride w:val="1"/>
    </w:lvlOverride>
  </w:num>
  <w:num w:numId="16" w16cid:durableId="1060634769">
    <w:abstractNumId w:val="10"/>
  </w:num>
  <w:num w:numId="17" w16cid:durableId="1019039921">
    <w:abstractNumId w:val="24"/>
  </w:num>
  <w:num w:numId="18" w16cid:durableId="969090967">
    <w:abstractNumId w:val="15"/>
  </w:num>
  <w:num w:numId="19" w16cid:durableId="1573655181">
    <w:abstractNumId w:val="17"/>
  </w:num>
  <w:num w:numId="20" w16cid:durableId="595090013">
    <w:abstractNumId w:val="11"/>
  </w:num>
  <w:num w:numId="21" w16cid:durableId="2077320710">
    <w:abstractNumId w:val="29"/>
  </w:num>
  <w:num w:numId="22" w16cid:durableId="882060139">
    <w:abstractNumId w:val="26"/>
  </w:num>
  <w:num w:numId="23" w16cid:durableId="1523743242">
    <w:abstractNumId w:val="28"/>
  </w:num>
  <w:num w:numId="24" w16cid:durableId="1144158222">
    <w:abstractNumId w:val="23"/>
  </w:num>
  <w:num w:numId="25" w16cid:durableId="611784798">
    <w:abstractNumId w:val="19"/>
  </w:num>
  <w:num w:numId="26" w16cid:durableId="771781528">
    <w:abstractNumId w:val="25"/>
  </w:num>
  <w:num w:numId="27" w16cid:durableId="2069330858">
    <w:abstractNumId w:val="24"/>
    <w:lvlOverride w:ilvl="0">
      <w:startOverride w:val="1"/>
    </w:lvlOverride>
  </w:num>
  <w:num w:numId="28" w16cid:durableId="687802183">
    <w:abstractNumId w:val="36"/>
  </w:num>
  <w:num w:numId="29" w16cid:durableId="983242837">
    <w:abstractNumId w:val="21"/>
  </w:num>
  <w:num w:numId="30" w16cid:durableId="589199061">
    <w:abstractNumId w:val="16"/>
  </w:num>
  <w:num w:numId="31" w16cid:durableId="529028986">
    <w:abstractNumId w:val="32"/>
  </w:num>
  <w:num w:numId="32" w16cid:durableId="1084843848">
    <w:abstractNumId w:val="12"/>
  </w:num>
  <w:num w:numId="33" w16cid:durableId="1734818230">
    <w:abstractNumId w:val="18"/>
  </w:num>
  <w:num w:numId="34" w16cid:durableId="1962303232">
    <w:abstractNumId w:val="27"/>
  </w:num>
  <w:num w:numId="35" w16cid:durableId="1868567684">
    <w:abstractNumId w:val="20"/>
  </w:num>
  <w:num w:numId="36" w16cid:durableId="1973362168">
    <w:abstractNumId w:val="13"/>
  </w:num>
  <w:num w:numId="37" w16cid:durableId="1444690133">
    <w:abstractNumId w:val="33"/>
  </w:num>
  <w:num w:numId="38" w16cid:durableId="1703897307">
    <w:abstractNumId w:val="31"/>
  </w:num>
  <w:num w:numId="39" w16cid:durableId="1271658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efaultTabStop w:val="708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978"/>
    <w:rsid w:val="00012EAE"/>
    <w:rsid w:val="00023A8A"/>
    <w:rsid w:val="0002641E"/>
    <w:rsid w:val="000266F1"/>
    <w:rsid w:val="0004254A"/>
    <w:rsid w:val="00042836"/>
    <w:rsid w:val="00052112"/>
    <w:rsid w:val="0005342E"/>
    <w:rsid w:val="00053A39"/>
    <w:rsid w:val="00055E74"/>
    <w:rsid w:val="000628F5"/>
    <w:rsid w:val="000746CA"/>
    <w:rsid w:val="00077A6C"/>
    <w:rsid w:val="00077D40"/>
    <w:rsid w:val="00096DDA"/>
    <w:rsid w:val="000C4AEE"/>
    <w:rsid w:val="000C6B36"/>
    <w:rsid w:val="000D0BAA"/>
    <w:rsid w:val="000E5DBE"/>
    <w:rsid w:val="000F156B"/>
    <w:rsid w:val="00101786"/>
    <w:rsid w:val="00113C90"/>
    <w:rsid w:val="00120EDD"/>
    <w:rsid w:val="00125CAA"/>
    <w:rsid w:val="0012704C"/>
    <w:rsid w:val="00130837"/>
    <w:rsid w:val="00133C5F"/>
    <w:rsid w:val="00147AD7"/>
    <w:rsid w:val="00152196"/>
    <w:rsid w:val="00163485"/>
    <w:rsid w:val="00163AD7"/>
    <w:rsid w:val="00165EB8"/>
    <w:rsid w:val="00172820"/>
    <w:rsid w:val="001810C4"/>
    <w:rsid w:val="00187F31"/>
    <w:rsid w:val="001A089B"/>
    <w:rsid w:val="001B7AE4"/>
    <w:rsid w:val="001C21CA"/>
    <w:rsid w:val="001C2FE9"/>
    <w:rsid w:val="001C31DB"/>
    <w:rsid w:val="001D45F9"/>
    <w:rsid w:val="001E4E1D"/>
    <w:rsid w:val="001F572B"/>
    <w:rsid w:val="001F67BF"/>
    <w:rsid w:val="00214197"/>
    <w:rsid w:val="00241582"/>
    <w:rsid w:val="002415A5"/>
    <w:rsid w:val="0027473F"/>
    <w:rsid w:val="002855AC"/>
    <w:rsid w:val="00290797"/>
    <w:rsid w:val="00295F9D"/>
    <w:rsid w:val="002B086E"/>
    <w:rsid w:val="002B56B1"/>
    <w:rsid w:val="002C2BDC"/>
    <w:rsid w:val="002C48BF"/>
    <w:rsid w:val="002C6A23"/>
    <w:rsid w:val="002E6DF6"/>
    <w:rsid w:val="002F2870"/>
    <w:rsid w:val="002F4339"/>
    <w:rsid w:val="002F4EA6"/>
    <w:rsid w:val="002F5786"/>
    <w:rsid w:val="002F62CD"/>
    <w:rsid w:val="002F62E8"/>
    <w:rsid w:val="0030609C"/>
    <w:rsid w:val="00314025"/>
    <w:rsid w:val="003221CC"/>
    <w:rsid w:val="00323BBF"/>
    <w:rsid w:val="00324A71"/>
    <w:rsid w:val="00331805"/>
    <w:rsid w:val="00365547"/>
    <w:rsid w:val="003660FC"/>
    <w:rsid w:val="00370DFE"/>
    <w:rsid w:val="0037176E"/>
    <w:rsid w:val="003B3002"/>
    <w:rsid w:val="003B7F1F"/>
    <w:rsid w:val="003C2765"/>
    <w:rsid w:val="003C5FAC"/>
    <w:rsid w:val="003D62CD"/>
    <w:rsid w:val="003E731E"/>
    <w:rsid w:val="00405D70"/>
    <w:rsid w:val="004213C3"/>
    <w:rsid w:val="00422124"/>
    <w:rsid w:val="00433A37"/>
    <w:rsid w:val="00434F68"/>
    <w:rsid w:val="00435C53"/>
    <w:rsid w:val="00437AEB"/>
    <w:rsid w:val="00443B5D"/>
    <w:rsid w:val="00455C0E"/>
    <w:rsid w:val="0045711D"/>
    <w:rsid w:val="00457F58"/>
    <w:rsid w:val="00471C92"/>
    <w:rsid w:val="00494943"/>
    <w:rsid w:val="00495F5B"/>
    <w:rsid w:val="004A247D"/>
    <w:rsid w:val="004B4817"/>
    <w:rsid w:val="004B7192"/>
    <w:rsid w:val="004C4E7F"/>
    <w:rsid w:val="004D1A75"/>
    <w:rsid w:val="004D1CD9"/>
    <w:rsid w:val="004D3F48"/>
    <w:rsid w:val="004D4172"/>
    <w:rsid w:val="004E1978"/>
    <w:rsid w:val="004E5EC3"/>
    <w:rsid w:val="004F28BA"/>
    <w:rsid w:val="00501236"/>
    <w:rsid w:val="00501639"/>
    <w:rsid w:val="0051151C"/>
    <w:rsid w:val="0051216A"/>
    <w:rsid w:val="00515F07"/>
    <w:rsid w:val="0051610D"/>
    <w:rsid w:val="0052416D"/>
    <w:rsid w:val="00525BAE"/>
    <w:rsid w:val="005308ED"/>
    <w:rsid w:val="00537AA6"/>
    <w:rsid w:val="00542FF0"/>
    <w:rsid w:val="0055238F"/>
    <w:rsid w:val="00560098"/>
    <w:rsid w:val="00583BCF"/>
    <w:rsid w:val="005A14EF"/>
    <w:rsid w:val="005D0AE8"/>
    <w:rsid w:val="005D6E93"/>
    <w:rsid w:val="005E7F54"/>
    <w:rsid w:val="005F216D"/>
    <w:rsid w:val="00602712"/>
    <w:rsid w:val="00606896"/>
    <w:rsid w:val="006131C8"/>
    <w:rsid w:val="00615C55"/>
    <w:rsid w:val="00615D8E"/>
    <w:rsid w:val="00620446"/>
    <w:rsid w:val="00623D27"/>
    <w:rsid w:val="00627423"/>
    <w:rsid w:val="006275C7"/>
    <w:rsid w:val="00634D4E"/>
    <w:rsid w:val="00637A17"/>
    <w:rsid w:val="00643B2B"/>
    <w:rsid w:val="00660FCF"/>
    <w:rsid w:val="00661532"/>
    <w:rsid w:val="00662E53"/>
    <w:rsid w:val="00673C52"/>
    <w:rsid w:val="00676962"/>
    <w:rsid w:val="006772C0"/>
    <w:rsid w:val="00692D01"/>
    <w:rsid w:val="00694F74"/>
    <w:rsid w:val="00695BC2"/>
    <w:rsid w:val="006A0EDC"/>
    <w:rsid w:val="006A1345"/>
    <w:rsid w:val="006A1532"/>
    <w:rsid w:val="006B2BD9"/>
    <w:rsid w:val="006B7A90"/>
    <w:rsid w:val="006E0222"/>
    <w:rsid w:val="006E0912"/>
    <w:rsid w:val="006E4AE3"/>
    <w:rsid w:val="006F41D3"/>
    <w:rsid w:val="00706284"/>
    <w:rsid w:val="00711914"/>
    <w:rsid w:val="00711C06"/>
    <w:rsid w:val="00723F1B"/>
    <w:rsid w:val="00727AF4"/>
    <w:rsid w:val="00747DF5"/>
    <w:rsid w:val="00762DDA"/>
    <w:rsid w:val="00774AF7"/>
    <w:rsid w:val="00777BDA"/>
    <w:rsid w:val="007818F8"/>
    <w:rsid w:val="007A1772"/>
    <w:rsid w:val="007B24E1"/>
    <w:rsid w:val="007C65E7"/>
    <w:rsid w:val="007D4B00"/>
    <w:rsid w:val="007D6077"/>
    <w:rsid w:val="007D7180"/>
    <w:rsid w:val="007E4A43"/>
    <w:rsid w:val="007E502E"/>
    <w:rsid w:val="007E7777"/>
    <w:rsid w:val="008136D6"/>
    <w:rsid w:val="0082441F"/>
    <w:rsid w:val="008424EE"/>
    <w:rsid w:val="00861BA6"/>
    <w:rsid w:val="0086250F"/>
    <w:rsid w:val="00863C7F"/>
    <w:rsid w:val="00863DD4"/>
    <w:rsid w:val="008640E7"/>
    <w:rsid w:val="00872B52"/>
    <w:rsid w:val="00884230"/>
    <w:rsid w:val="00892582"/>
    <w:rsid w:val="00894925"/>
    <w:rsid w:val="008A00E3"/>
    <w:rsid w:val="008A4F31"/>
    <w:rsid w:val="008B1082"/>
    <w:rsid w:val="008C2ECC"/>
    <w:rsid w:val="008D2029"/>
    <w:rsid w:val="008D3368"/>
    <w:rsid w:val="008D4D6C"/>
    <w:rsid w:val="008E75A2"/>
    <w:rsid w:val="00901EF4"/>
    <w:rsid w:val="009124EF"/>
    <w:rsid w:val="00917BAC"/>
    <w:rsid w:val="00922C57"/>
    <w:rsid w:val="00927FFE"/>
    <w:rsid w:val="009362E9"/>
    <w:rsid w:val="00936442"/>
    <w:rsid w:val="00937AAF"/>
    <w:rsid w:val="00947944"/>
    <w:rsid w:val="00952250"/>
    <w:rsid w:val="009631C3"/>
    <w:rsid w:val="00971352"/>
    <w:rsid w:val="00972550"/>
    <w:rsid w:val="0097388D"/>
    <w:rsid w:val="00984704"/>
    <w:rsid w:val="00990CC8"/>
    <w:rsid w:val="00994061"/>
    <w:rsid w:val="00996D22"/>
    <w:rsid w:val="009A625B"/>
    <w:rsid w:val="009A7F71"/>
    <w:rsid w:val="009B2ED8"/>
    <w:rsid w:val="009B2F27"/>
    <w:rsid w:val="009B51CE"/>
    <w:rsid w:val="009C224A"/>
    <w:rsid w:val="009C4AC6"/>
    <w:rsid w:val="009C6370"/>
    <w:rsid w:val="009C702E"/>
    <w:rsid w:val="009D101C"/>
    <w:rsid w:val="009D2992"/>
    <w:rsid w:val="009D2A81"/>
    <w:rsid w:val="009E2F28"/>
    <w:rsid w:val="009E4351"/>
    <w:rsid w:val="009F1051"/>
    <w:rsid w:val="009F6C31"/>
    <w:rsid w:val="00A06D60"/>
    <w:rsid w:val="00A10AAA"/>
    <w:rsid w:val="00A13DE3"/>
    <w:rsid w:val="00A15455"/>
    <w:rsid w:val="00A24B13"/>
    <w:rsid w:val="00A25BE6"/>
    <w:rsid w:val="00A31536"/>
    <w:rsid w:val="00A32723"/>
    <w:rsid w:val="00A329E4"/>
    <w:rsid w:val="00A36517"/>
    <w:rsid w:val="00A37AF1"/>
    <w:rsid w:val="00A37CC7"/>
    <w:rsid w:val="00A37EA4"/>
    <w:rsid w:val="00A43546"/>
    <w:rsid w:val="00A45A89"/>
    <w:rsid w:val="00A45CE1"/>
    <w:rsid w:val="00A569B7"/>
    <w:rsid w:val="00A643AA"/>
    <w:rsid w:val="00A82895"/>
    <w:rsid w:val="00A94146"/>
    <w:rsid w:val="00AA0560"/>
    <w:rsid w:val="00AB470F"/>
    <w:rsid w:val="00AC317A"/>
    <w:rsid w:val="00AD4628"/>
    <w:rsid w:val="00AE1120"/>
    <w:rsid w:val="00AE164F"/>
    <w:rsid w:val="00AF405A"/>
    <w:rsid w:val="00B0724C"/>
    <w:rsid w:val="00B1635A"/>
    <w:rsid w:val="00B216E1"/>
    <w:rsid w:val="00B35626"/>
    <w:rsid w:val="00B36D27"/>
    <w:rsid w:val="00B37780"/>
    <w:rsid w:val="00B42948"/>
    <w:rsid w:val="00B453D2"/>
    <w:rsid w:val="00B51D2A"/>
    <w:rsid w:val="00B51D8D"/>
    <w:rsid w:val="00B5464A"/>
    <w:rsid w:val="00B56ED4"/>
    <w:rsid w:val="00B60C5D"/>
    <w:rsid w:val="00B61E82"/>
    <w:rsid w:val="00B72F57"/>
    <w:rsid w:val="00B96B6A"/>
    <w:rsid w:val="00B96D53"/>
    <w:rsid w:val="00BA23C4"/>
    <w:rsid w:val="00BA45CE"/>
    <w:rsid w:val="00BA6B02"/>
    <w:rsid w:val="00BB3862"/>
    <w:rsid w:val="00BB7EC4"/>
    <w:rsid w:val="00BC0AA0"/>
    <w:rsid w:val="00BC7A6F"/>
    <w:rsid w:val="00BC7A7A"/>
    <w:rsid w:val="00BE127C"/>
    <w:rsid w:val="00BF30B0"/>
    <w:rsid w:val="00BF4C2C"/>
    <w:rsid w:val="00C03191"/>
    <w:rsid w:val="00C128BB"/>
    <w:rsid w:val="00C2506F"/>
    <w:rsid w:val="00C34DBD"/>
    <w:rsid w:val="00C3566A"/>
    <w:rsid w:val="00C37413"/>
    <w:rsid w:val="00C57590"/>
    <w:rsid w:val="00C61600"/>
    <w:rsid w:val="00C63DC0"/>
    <w:rsid w:val="00C75E48"/>
    <w:rsid w:val="00C8418F"/>
    <w:rsid w:val="00C85DC6"/>
    <w:rsid w:val="00C9055C"/>
    <w:rsid w:val="00C96DBC"/>
    <w:rsid w:val="00C9700D"/>
    <w:rsid w:val="00CA2C49"/>
    <w:rsid w:val="00CA7895"/>
    <w:rsid w:val="00CC3DE4"/>
    <w:rsid w:val="00CC4CBC"/>
    <w:rsid w:val="00CD7112"/>
    <w:rsid w:val="00CF17DC"/>
    <w:rsid w:val="00D0439A"/>
    <w:rsid w:val="00D047C6"/>
    <w:rsid w:val="00D150C9"/>
    <w:rsid w:val="00D20BEA"/>
    <w:rsid w:val="00D409D6"/>
    <w:rsid w:val="00D55D97"/>
    <w:rsid w:val="00D66DA4"/>
    <w:rsid w:val="00D70676"/>
    <w:rsid w:val="00D8039E"/>
    <w:rsid w:val="00D81116"/>
    <w:rsid w:val="00D82E01"/>
    <w:rsid w:val="00D87B7B"/>
    <w:rsid w:val="00D9252D"/>
    <w:rsid w:val="00D9690A"/>
    <w:rsid w:val="00DA1148"/>
    <w:rsid w:val="00DA13B1"/>
    <w:rsid w:val="00DB11F7"/>
    <w:rsid w:val="00DC4C0C"/>
    <w:rsid w:val="00DC6125"/>
    <w:rsid w:val="00DD53D7"/>
    <w:rsid w:val="00DD63C6"/>
    <w:rsid w:val="00DE1DA7"/>
    <w:rsid w:val="00DE7D56"/>
    <w:rsid w:val="00E02490"/>
    <w:rsid w:val="00E0271B"/>
    <w:rsid w:val="00E03E57"/>
    <w:rsid w:val="00E06257"/>
    <w:rsid w:val="00E07F80"/>
    <w:rsid w:val="00E14067"/>
    <w:rsid w:val="00E15578"/>
    <w:rsid w:val="00E228CA"/>
    <w:rsid w:val="00E2493F"/>
    <w:rsid w:val="00E30909"/>
    <w:rsid w:val="00E35E87"/>
    <w:rsid w:val="00E51100"/>
    <w:rsid w:val="00E57B10"/>
    <w:rsid w:val="00E6455D"/>
    <w:rsid w:val="00E6590A"/>
    <w:rsid w:val="00E74ACD"/>
    <w:rsid w:val="00E75EC5"/>
    <w:rsid w:val="00E767D7"/>
    <w:rsid w:val="00E77A4F"/>
    <w:rsid w:val="00E8112E"/>
    <w:rsid w:val="00E86C62"/>
    <w:rsid w:val="00E9001D"/>
    <w:rsid w:val="00EA3CCB"/>
    <w:rsid w:val="00EA7A33"/>
    <w:rsid w:val="00ED76F0"/>
    <w:rsid w:val="00EE0043"/>
    <w:rsid w:val="00EE7F01"/>
    <w:rsid w:val="00F0099F"/>
    <w:rsid w:val="00F11444"/>
    <w:rsid w:val="00F12C94"/>
    <w:rsid w:val="00F20C2A"/>
    <w:rsid w:val="00F217F3"/>
    <w:rsid w:val="00F43C79"/>
    <w:rsid w:val="00F45CC9"/>
    <w:rsid w:val="00F60CC5"/>
    <w:rsid w:val="00F66D56"/>
    <w:rsid w:val="00F72690"/>
    <w:rsid w:val="00F824CD"/>
    <w:rsid w:val="00F861CF"/>
    <w:rsid w:val="00F87D76"/>
    <w:rsid w:val="00F92276"/>
    <w:rsid w:val="00F966E8"/>
    <w:rsid w:val="00F96B6E"/>
    <w:rsid w:val="00FC235A"/>
    <w:rsid w:val="00FD0F33"/>
    <w:rsid w:val="00FD2303"/>
    <w:rsid w:val="00FE53CB"/>
    <w:rsid w:val="00FF477E"/>
    <w:rsid w:val="00FF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52F25D"/>
  <w15:docId w15:val="{C8AAFC19-7CE4-4A2A-9171-2A3E27C86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C7F"/>
    <w:pPr>
      <w:spacing w:after="90"/>
    </w:pPr>
    <w:rPr>
      <w:rFonts w:ascii="Arial" w:hAnsi="Arial"/>
      <w:sz w:val="22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4F31"/>
    <w:pPr>
      <w:keepNext/>
      <w:keepLines/>
      <w:spacing w:after="200"/>
      <w:outlineLvl w:val="0"/>
    </w:pPr>
    <w:rPr>
      <w:rFonts w:asciiTheme="majorHAnsi" w:eastAsiaTheme="majorEastAsia" w:hAnsiTheme="majorHAnsi" w:cstheme="majorBidi"/>
      <w:color w:val="000000" w:themeColor="text1"/>
      <w:sz w:val="4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4F31"/>
    <w:pPr>
      <w:keepNext/>
      <w:keepLines/>
      <w:spacing w:after="200"/>
      <w:outlineLvl w:val="1"/>
    </w:pPr>
    <w:rPr>
      <w:rFonts w:asciiTheme="majorHAnsi" w:eastAsiaTheme="majorEastAsia" w:hAnsiTheme="majorHAnsi" w:cstheme="majorBidi"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4F31"/>
    <w:pPr>
      <w:keepNext/>
      <w:keepLines/>
      <w:spacing w:after="600"/>
      <w:outlineLvl w:val="2"/>
    </w:pPr>
    <w:rPr>
      <w:rFonts w:asciiTheme="majorHAnsi" w:eastAsiaTheme="majorEastAsia" w:hAnsiTheme="majorHAnsi" w:cstheme="majorBidi"/>
      <w:color w:val="000000" w:themeColor="text1"/>
      <w:sz w:val="6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B56B1"/>
    <w:pPr>
      <w:keepNext/>
      <w:keepLines/>
      <w:spacing w:after="0" w:line="216" w:lineRule="auto"/>
      <w:outlineLvl w:val="3"/>
    </w:pPr>
    <w:rPr>
      <w:rFonts w:asciiTheme="majorHAnsi" w:eastAsiaTheme="majorEastAsia" w:hAnsiTheme="majorHAnsi" w:cstheme="majorBidi"/>
      <w:iCs/>
      <w:color w:val="000000" w:themeColor="text1"/>
      <w:sz w:val="14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F4EA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A851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F4EA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1580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F4EA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1580B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10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10D"/>
    <w:rPr>
      <w:rFonts w:ascii="Arial" w:eastAsiaTheme="minorEastAsia" w:hAnsi="Arial"/>
    </w:rPr>
  </w:style>
  <w:style w:type="paragraph" w:customStyle="1" w:styleId="Paragraphestandard">
    <w:name w:val="[Paragraphe standard]"/>
    <w:basedOn w:val="Normal"/>
    <w:uiPriority w:val="99"/>
    <w:rsid w:val="00BA23C4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lang w:val="fr-FR"/>
    </w:rPr>
  </w:style>
  <w:style w:type="paragraph" w:customStyle="1" w:styleId="Pieddepage1">
    <w:name w:val="Pied de page1"/>
    <w:basedOn w:val="Normal"/>
    <w:qFormat/>
    <w:rsid w:val="00B0724C"/>
    <w:pPr>
      <w:snapToGrid w:val="0"/>
      <w:spacing w:after="0"/>
    </w:pPr>
    <w:rPr>
      <w:rFonts w:cs="Arial"/>
      <w:sz w:val="15"/>
      <w:szCs w:val="20"/>
    </w:rPr>
  </w:style>
  <w:style w:type="paragraph" w:styleId="ListBullet">
    <w:name w:val="List Bullet"/>
    <w:basedOn w:val="Normal"/>
    <w:uiPriority w:val="99"/>
    <w:unhideWhenUsed/>
    <w:rsid w:val="00922C57"/>
    <w:pPr>
      <w:numPr>
        <w:numId w:val="5"/>
      </w:numPr>
      <w:contextualSpacing/>
    </w:pPr>
  </w:style>
  <w:style w:type="paragraph" w:customStyle="1" w:styleId="Style1">
    <w:name w:val="Style1"/>
    <w:basedOn w:val="Pieddepage1"/>
    <w:qFormat/>
    <w:rsid w:val="00B72F57"/>
    <w:rPr>
      <w:sz w:val="144"/>
      <w:szCs w:val="144"/>
    </w:rPr>
  </w:style>
  <w:style w:type="paragraph" w:customStyle="1" w:styleId="DateNametitle">
    <w:name w:val="Date_Name title"/>
    <w:basedOn w:val="Paragraphestandard"/>
    <w:next w:val="Normal"/>
    <w:qFormat/>
    <w:rsid w:val="00922C57"/>
    <w:pPr>
      <w:spacing w:line="240" w:lineRule="auto"/>
    </w:pPr>
    <w:rPr>
      <w:rFonts w:ascii="Arial" w:hAnsi="Arial" w:cs="Arial"/>
      <w:sz w:val="20"/>
      <w:szCs w:val="20"/>
      <w:lang w:val="en-US"/>
    </w:rPr>
  </w:style>
  <w:style w:type="paragraph" w:customStyle="1" w:styleId="Pieddepage10">
    <w:name w:val="Pied de page1"/>
    <w:basedOn w:val="Normal"/>
    <w:next w:val="Normal"/>
    <w:qFormat/>
    <w:rsid w:val="00922C57"/>
    <w:rPr>
      <w:rFonts w:cs="Arial"/>
      <w:sz w:val="16"/>
      <w:szCs w:val="16"/>
    </w:rPr>
  </w:style>
  <w:style w:type="paragraph" w:styleId="NoSpacing">
    <w:name w:val="No Spacing"/>
    <w:uiPriority w:val="1"/>
    <w:qFormat/>
    <w:rsid w:val="002F4EA6"/>
  </w:style>
  <w:style w:type="character" w:customStyle="1" w:styleId="Heading1Char">
    <w:name w:val="Heading 1 Char"/>
    <w:basedOn w:val="DefaultParagraphFont"/>
    <w:link w:val="Heading1"/>
    <w:uiPriority w:val="9"/>
    <w:rsid w:val="008A4F31"/>
    <w:rPr>
      <w:rFonts w:asciiTheme="majorHAnsi" w:eastAsiaTheme="majorEastAsia" w:hAnsiTheme="majorHAnsi" w:cstheme="majorBidi"/>
      <w:color w:val="000000" w:themeColor="text1"/>
      <w:sz w:val="42"/>
      <w:szCs w:val="32"/>
      <w:lang w:val="en-CA"/>
    </w:rPr>
  </w:style>
  <w:style w:type="character" w:customStyle="1" w:styleId="Heading5Char">
    <w:name w:val="Heading 5 Char"/>
    <w:basedOn w:val="DefaultParagraphFont"/>
    <w:link w:val="Heading5"/>
    <w:uiPriority w:val="9"/>
    <w:rsid w:val="002F4EA6"/>
    <w:rPr>
      <w:rFonts w:asciiTheme="majorHAnsi" w:eastAsiaTheme="majorEastAsia" w:hAnsiTheme="majorHAnsi" w:cstheme="majorBidi"/>
      <w:color w:val="1A851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2F4EA6"/>
    <w:rPr>
      <w:rFonts w:asciiTheme="majorHAnsi" w:eastAsiaTheme="majorEastAsia" w:hAnsiTheme="majorHAnsi" w:cstheme="majorBidi"/>
      <w:color w:val="11580B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F4EA6"/>
    <w:rPr>
      <w:rFonts w:asciiTheme="majorHAnsi" w:eastAsiaTheme="majorEastAsia" w:hAnsiTheme="majorHAnsi" w:cstheme="majorBidi"/>
      <w:i/>
      <w:iCs/>
      <w:color w:val="11580B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4EA6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F4EA6"/>
    <w:rPr>
      <w:rFonts w:eastAsiaTheme="minorEastAsia"/>
      <w:color w:val="5A5A5A" w:themeColor="text1" w:themeTint="A5"/>
      <w:spacing w:val="15"/>
      <w:sz w:val="22"/>
      <w:szCs w:val="22"/>
    </w:rPr>
  </w:style>
  <w:style w:type="paragraph" w:customStyle="1" w:styleId="Tablecontent">
    <w:name w:val="Table_content"/>
    <w:next w:val="Normal"/>
    <w:qFormat/>
    <w:rsid w:val="00620446"/>
    <w:rPr>
      <w:rFonts w:ascii="Arial" w:hAnsi="Arial" w:cs="Arial"/>
      <w:color w:val="000000"/>
      <w:sz w:val="68"/>
      <w:szCs w:val="68"/>
      <w:lang w:val="en-CA"/>
    </w:rPr>
  </w:style>
  <w:style w:type="table" w:styleId="TableGrid">
    <w:name w:val="Table Grid"/>
    <w:basedOn w:val="TableNormal"/>
    <w:uiPriority w:val="39"/>
    <w:rsid w:val="00501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2B56B1"/>
    <w:rPr>
      <w:rFonts w:asciiTheme="majorHAnsi" w:eastAsiaTheme="majorEastAsia" w:hAnsiTheme="majorHAnsi" w:cstheme="majorBidi"/>
      <w:iCs/>
      <w:color w:val="000000" w:themeColor="text1"/>
      <w:sz w:val="144"/>
      <w:lang w:val="en-CA"/>
    </w:rPr>
  </w:style>
  <w:style w:type="paragraph" w:customStyle="1" w:styleId="Level1">
    <w:name w:val="Level_1"/>
    <w:basedOn w:val="Normal"/>
    <w:qFormat/>
    <w:rsid w:val="00A06D60"/>
    <w:pPr>
      <w:numPr>
        <w:numId w:val="14"/>
      </w:numPr>
      <w:tabs>
        <w:tab w:val="left" w:pos="6667"/>
      </w:tabs>
      <w:spacing w:before="100" w:after="0"/>
      <w:ind w:left="301" w:hanging="301"/>
    </w:pPr>
  </w:style>
  <w:style w:type="paragraph" w:styleId="ListParagraph">
    <w:name w:val="List Paragraph"/>
    <w:basedOn w:val="Normal"/>
    <w:uiPriority w:val="34"/>
    <w:qFormat/>
    <w:rsid w:val="00615C55"/>
    <w:pPr>
      <w:ind w:left="720"/>
      <w:contextualSpacing/>
    </w:pPr>
  </w:style>
  <w:style w:type="paragraph" w:customStyle="1" w:styleId="Level2">
    <w:name w:val="Level_2"/>
    <w:basedOn w:val="Normal"/>
    <w:autoRedefine/>
    <w:qFormat/>
    <w:rsid w:val="00012EAE"/>
    <w:pPr>
      <w:numPr>
        <w:numId w:val="17"/>
      </w:numPr>
      <w:spacing w:before="60" w:after="0"/>
    </w:pPr>
  </w:style>
  <w:style w:type="numbering" w:customStyle="1" w:styleId="Listeactuelle1">
    <w:name w:val="Liste actuelle1"/>
    <w:uiPriority w:val="99"/>
    <w:rsid w:val="00615C55"/>
    <w:pPr>
      <w:numPr>
        <w:numId w:val="16"/>
      </w:numPr>
    </w:pPr>
  </w:style>
  <w:style w:type="paragraph" w:customStyle="1" w:styleId="Level3">
    <w:name w:val="Level_3"/>
    <w:basedOn w:val="Normal"/>
    <w:qFormat/>
    <w:rsid w:val="0051151C"/>
    <w:pPr>
      <w:numPr>
        <w:numId w:val="18"/>
      </w:numPr>
      <w:spacing w:before="100" w:after="0"/>
      <w:ind w:left="959" w:hanging="301"/>
    </w:pPr>
  </w:style>
  <w:style w:type="paragraph" w:styleId="TOC2">
    <w:name w:val="toc 2"/>
    <w:next w:val="Heading2"/>
    <w:autoRedefine/>
    <w:uiPriority w:val="39"/>
    <w:unhideWhenUsed/>
    <w:rsid w:val="003E731E"/>
    <w:pPr>
      <w:spacing w:before="20"/>
      <w:ind w:left="567"/>
    </w:pPr>
    <w:rPr>
      <w:rFonts w:cstheme="minorHAnsi"/>
      <w:bCs/>
      <w:sz w:val="40"/>
      <w:szCs w:val="22"/>
      <w:u w:val="single"/>
      <w:lang w:val="en-CA"/>
    </w:rPr>
  </w:style>
  <w:style w:type="numbering" w:customStyle="1" w:styleId="Listeactuelle2">
    <w:name w:val="Liste actuelle2"/>
    <w:uiPriority w:val="99"/>
    <w:rsid w:val="00E6455D"/>
    <w:pPr>
      <w:numPr>
        <w:numId w:val="19"/>
      </w:numPr>
    </w:pPr>
  </w:style>
  <w:style w:type="numbering" w:customStyle="1" w:styleId="Listeactuelle3">
    <w:name w:val="Liste actuelle3"/>
    <w:uiPriority w:val="99"/>
    <w:rsid w:val="00E6455D"/>
    <w:pPr>
      <w:numPr>
        <w:numId w:val="20"/>
      </w:numPr>
    </w:pPr>
  </w:style>
  <w:style w:type="paragraph" w:customStyle="1" w:styleId="Note">
    <w:name w:val="Note"/>
    <w:basedOn w:val="Normal"/>
    <w:autoRedefine/>
    <w:qFormat/>
    <w:rsid w:val="008A4F31"/>
    <w:pPr>
      <w:autoSpaceDE w:val="0"/>
      <w:autoSpaceDN w:val="0"/>
      <w:adjustRightInd w:val="0"/>
      <w:spacing w:after="40"/>
      <w:ind w:left="170" w:hanging="170"/>
    </w:pPr>
    <w:rPr>
      <w:rFonts w:eastAsiaTheme="minorHAnsi" w:cs="Arial"/>
      <w:sz w:val="14"/>
      <w:szCs w:val="14"/>
    </w:rPr>
  </w:style>
  <w:style w:type="character" w:styleId="PageNumber">
    <w:name w:val="page number"/>
    <w:basedOn w:val="DefaultParagraphFont"/>
    <w:uiPriority w:val="99"/>
    <w:semiHidden/>
    <w:unhideWhenUsed/>
    <w:rsid w:val="00A13DE3"/>
  </w:style>
  <w:style w:type="numbering" w:customStyle="1" w:styleId="Listeactuelle4">
    <w:name w:val="Liste actuelle4"/>
    <w:uiPriority w:val="99"/>
    <w:rsid w:val="008D3368"/>
    <w:pPr>
      <w:numPr>
        <w:numId w:val="22"/>
      </w:numPr>
    </w:pPr>
  </w:style>
  <w:style w:type="numbering" w:customStyle="1" w:styleId="Listeactuelle5">
    <w:name w:val="Liste actuelle5"/>
    <w:uiPriority w:val="99"/>
    <w:rsid w:val="00C8418F"/>
    <w:pPr>
      <w:numPr>
        <w:numId w:val="23"/>
      </w:numPr>
    </w:pPr>
  </w:style>
  <w:style w:type="paragraph" w:styleId="TOC1">
    <w:name w:val="toc 1"/>
    <w:next w:val="Heading1"/>
    <w:autoRedefine/>
    <w:uiPriority w:val="39"/>
    <w:unhideWhenUsed/>
    <w:rsid w:val="0037176E"/>
    <w:pPr>
      <w:spacing w:before="20"/>
    </w:pPr>
    <w:rPr>
      <w:rFonts w:eastAsiaTheme="majorEastAsia" w:cstheme="minorHAnsi"/>
      <w:bCs/>
      <w:iCs/>
      <w:color w:val="000000" w:themeColor="text1"/>
      <w:sz w:val="40"/>
      <w:u w:val="single"/>
      <w:lang w:val="en-CA"/>
    </w:rPr>
  </w:style>
  <w:style w:type="paragraph" w:styleId="TOCHeading">
    <w:name w:val="TOC Heading"/>
    <w:basedOn w:val="Heading1"/>
    <w:next w:val="Normal"/>
    <w:uiPriority w:val="39"/>
    <w:unhideWhenUsed/>
    <w:qFormat/>
    <w:rsid w:val="00DD53D7"/>
    <w:pPr>
      <w:spacing w:before="480" w:line="276" w:lineRule="auto"/>
      <w:outlineLvl w:val="9"/>
    </w:pPr>
    <w:rPr>
      <w:b/>
      <w:bCs/>
      <w:sz w:val="28"/>
      <w:szCs w:val="28"/>
      <w:lang w:eastAsia="fr-CA"/>
    </w:rPr>
  </w:style>
  <w:style w:type="paragraph" w:styleId="TOC3">
    <w:name w:val="toc 3"/>
    <w:basedOn w:val="Normal"/>
    <w:next w:val="Normal"/>
    <w:autoRedefine/>
    <w:uiPriority w:val="39"/>
    <w:unhideWhenUsed/>
    <w:rsid w:val="00055E74"/>
    <w:pPr>
      <w:spacing w:after="600"/>
      <w:ind w:left="442"/>
    </w:pPr>
    <w:rPr>
      <w:rFonts w:asciiTheme="minorHAnsi" w:hAnsiTheme="minorHAnsi" w:cstheme="minorHAnsi"/>
      <w:sz w:val="68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D53D7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DD53D7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DD53D7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DD53D7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DD53D7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DD53D7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A4F31"/>
    <w:rPr>
      <w:rFonts w:asciiTheme="majorHAnsi" w:eastAsiaTheme="majorEastAsia" w:hAnsiTheme="majorHAnsi" w:cstheme="majorBidi"/>
      <w:color w:val="000000" w:themeColor="text1"/>
      <w:sz w:val="32"/>
      <w:szCs w:val="26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rsid w:val="008A4F31"/>
    <w:rPr>
      <w:rFonts w:asciiTheme="majorHAnsi" w:eastAsiaTheme="majorEastAsia" w:hAnsiTheme="majorHAnsi" w:cstheme="majorBidi"/>
      <w:color w:val="000000" w:themeColor="text1"/>
      <w:sz w:val="68"/>
      <w:lang w:val="en-CA"/>
    </w:rPr>
  </w:style>
  <w:style w:type="character" w:styleId="Hyperlink">
    <w:name w:val="Hyperlink"/>
    <w:basedOn w:val="DefaultParagraphFont"/>
    <w:uiPriority w:val="99"/>
    <w:unhideWhenUsed/>
    <w:rsid w:val="00D81116"/>
    <w:rPr>
      <w:color w:val="26512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A2C49"/>
    <w:pPr>
      <w:ind w:left="240" w:hanging="240"/>
    </w:pPr>
  </w:style>
  <w:style w:type="paragraph" w:customStyle="1" w:styleId="NormalTable">
    <w:name w:val="Normal_Table"/>
    <w:basedOn w:val="Normal"/>
    <w:qFormat/>
    <w:rsid w:val="00B0724C"/>
    <w:pPr>
      <w:spacing w:before="120" w:after="120"/>
    </w:pPr>
    <w:rPr>
      <w:sz w:val="18"/>
      <w:szCs w:val="18"/>
    </w:rPr>
  </w:style>
  <w:style w:type="numbering" w:customStyle="1" w:styleId="Listeactuelle6">
    <w:name w:val="Liste actuelle6"/>
    <w:uiPriority w:val="99"/>
    <w:rsid w:val="000D0BAA"/>
    <w:pPr>
      <w:numPr>
        <w:numId w:val="24"/>
      </w:numPr>
    </w:pPr>
  </w:style>
  <w:style w:type="numbering" w:customStyle="1" w:styleId="Listeactuelle7">
    <w:name w:val="Liste actuelle7"/>
    <w:uiPriority w:val="99"/>
    <w:rsid w:val="000D0BAA"/>
    <w:pPr>
      <w:numPr>
        <w:numId w:val="25"/>
      </w:numPr>
    </w:pPr>
  </w:style>
  <w:style w:type="numbering" w:customStyle="1" w:styleId="Listeactuelle8">
    <w:name w:val="Liste actuelle8"/>
    <w:uiPriority w:val="99"/>
    <w:rsid w:val="00012EAE"/>
    <w:pPr>
      <w:numPr>
        <w:numId w:val="26"/>
      </w:numPr>
    </w:pPr>
  </w:style>
  <w:style w:type="numbering" w:customStyle="1" w:styleId="Listeactuelle9">
    <w:name w:val="Liste actuelle9"/>
    <w:uiPriority w:val="99"/>
    <w:rsid w:val="00012EAE"/>
    <w:pPr>
      <w:numPr>
        <w:numId w:val="28"/>
      </w:numPr>
    </w:pPr>
  </w:style>
  <w:style w:type="paragraph" w:styleId="Footer">
    <w:name w:val="footer"/>
    <w:basedOn w:val="Normal"/>
    <w:link w:val="FooterChar"/>
    <w:uiPriority w:val="99"/>
    <w:unhideWhenUsed/>
    <w:rsid w:val="00711914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11914"/>
    <w:rPr>
      <w:rFonts w:ascii="Arial" w:eastAsiaTheme="minorEastAsia" w:hAnsi="Arial"/>
      <w:sz w:val="22"/>
      <w:lang w:val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C128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C0A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0A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0AA0"/>
    <w:rPr>
      <w:rFonts w:ascii="Arial" w:eastAsiaTheme="minorEastAsia" w:hAnsi="Arial"/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0A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0AA0"/>
    <w:rPr>
      <w:rFonts w:ascii="Arial" w:eastAsiaTheme="minorEastAsia" w:hAnsi="Arial"/>
      <w:b/>
      <w:bCs/>
      <w:sz w:val="20"/>
      <w:szCs w:val="20"/>
      <w:lang w:val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A569B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F41D3"/>
    <w:rPr>
      <w:rFonts w:ascii="Arial" w:hAnsi="Arial"/>
      <w:sz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19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wada-ama.org/en/resources/therapeutic-use-exemption/checklist-therapeutic-use-exemption-tue-application-transgende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wada-ama.org/sites/default/files/2022-01/TUE%20Physician%20Guidelines_Transgender%20Athletes_Final%20%28January%202022%29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ada-ama.org/sites/default/files/resources/files/international_standard_isti_-_2021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ts\OneDrive%20-%20World%20Anti-Doping%20Agency\Documents\Custom%20Office%20Templates\WADA_EN_02_Short%20doc%20(1%20column)_Template.dotx" TargetMode="External"/></Relationships>
</file>

<file path=word/theme/theme1.xml><?xml version="1.0" encoding="utf-8"?>
<a:theme xmlns:a="http://schemas.openxmlformats.org/drawingml/2006/main" name="Thème Office">
  <a:themeElements>
    <a:clrScheme name="Wada_them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24B216"/>
      </a:accent1>
      <a:accent2>
        <a:srgbClr val="F1FF4F"/>
      </a:accent2>
      <a:accent3>
        <a:srgbClr val="FFC29A"/>
      </a:accent3>
      <a:accent4>
        <a:srgbClr val="FF8107"/>
      </a:accent4>
      <a:accent5>
        <a:srgbClr val="C75500"/>
      </a:accent5>
      <a:accent6>
        <a:srgbClr val="035EE1"/>
      </a:accent6>
      <a:hlink>
        <a:srgbClr val="26512F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43f44bf0-5fd7-44fb-b11b-780beb1160bf">English</Language>
    <Year xmlns="43f44bf0-5fd7-44fb-b11b-780beb1160bf">1 MAY 2022</Year>
    <ResourceType xmlns="43f44bf0-5fd7-44fb-b11b-780beb1160bf" xsi:nil="true"/>
    <VersionType xmlns="43f44bf0-5fd7-44fb-b11b-780beb1160bf" xsi:nil="true"/>
    <Location xmlns="43f44bf0-5fd7-44fb-b11b-780beb1160b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DEF42449D0B8439CB053B6F600B581" ma:contentTypeVersion="11" ma:contentTypeDescription="Create a new document." ma:contentTypeScope="" ma:versionID="69f7864782a39f308c94e97f9f5e1a41">
  <xsd:schema xmlns:xsd="http://www.w3.org/2001/XMLSchema" xmlns:xs="http://www.w3.org/2001/XMLSchema" xmlns:p="http://schemas.microsoft.com/office/2006/metadata/properties" xmlns:ns2="43f44bf0-5fd7-44fb-b11b-780beb1160bf" xmlns:ns3="70f92b87-cbd4-4069-b996-fca9b00cd11c" targetNamespace="http://schemas.microsoft.com/office/2006/metadata/properties" ma:root="true" ma:fieldsID="ddb42a5322aef837d28cb22e0bdf3ce9" ns2:_="" ns3:_="">
    <xsd:import namespace="43f44bf0-5fd7-44fb-b11b-780beb1160bf"/>
    <xsd:import namespace="70f92b87-cbd4-4069-b996-fca9b00cd11c"/>
    <xsd:element name="properties">
      <xsd:complexType>
        <xsd:sequence>
          <xsd:element name="documentManagement">
            <xsd:complexType>
              <xsd:all>
                <xsd:element ref="ns2:ResourceType" minOccurs="0"/>
                <xsd:element ref="ns2:Year" minOccurs="0"/>
                <xsd:element ref="ns2:VersionType" minOccurs="0"/>
                <xsd:element ref="ns2:Location" minOccurs="0"/>
                <xsd:element ref="ns2:Languag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44bf0-5fd7-44fb-b11b-780beb1160bf" elementFormDefault="qualified">
    <xsd:import namespace="http://schemas.microsoft.com/office/2006/documentManagement/types"/>
    <xsd:import namespace="http://schemas.microsoft.com/office/infopath/2007/PartnerControls"/>
    <xsd:element name="ResourceType" ma:index="8" nillable="true" ma:displayName="Resource Type" ma:format="Dropdown" ma:internalName="ResourceType">
      <xsd:simpleType>
        <xsd:restriction base="dms:Choice">
          <xsd:enumeration value="ISTI Checklist"/>
          <xsd:enumeration value="ISTI Template"/>
        </xsd:restriction>
      </xsd:simpleType>
    </xsd:element>
    <xsd:element name="Year" ma:index="9" nillable="true" ma:displayName="Year" ma:format="Dropdown" ma:internalName="Year">
      <xsd:simpleType>
        <xsd:restriction base="dms:Text">
          <xsd:maxLength value="255"/>
        </xsd:restriction>
      </xsd:simpleType>
    </xsd:element>
    <xsd:element name="VersionType" ma:index="10" nillable="true" ma:displayName="Version Type" ma:format="Dropdown" ma:internalName="VersionType">
      <xsd:simpleType>
        <xsd:restriction base="dms:Choice">
          <xsd:enumeration value="Published"/>
          <xsd:enumeration value="Draft"/>
          <xsd:enumeration value="Clean"/>
          <xsd:enumeration value="Under Review"/>
        </xsd:restriction>
      </xsd:simpleType>
    </xsd:element>
    <xsd:element name="Location" ma:index="11" nillable="true" ma:displayName="Location" ma:format="Dropdown" ma:internalName="Location">
      <xsd:simpleType>
        <xsd:restriction base="dms:Choice">
          <xsd:enumeration value="ADeL"/>
          <xsd:enumeration value="Website"/>
        </xsd:restriction>
      </xsd:simpleType>
    </xsd:element>
    <xsd:element name="Language" ma:index="12" nillable="true" ma:displayName="Language" ma:format="Dropdown" ma:internalName="Language">
      <xsd:simpleType>
        <xsd:restriction base="dms:Choice">
          <xsd:enumeration value="English"/>
          <xsd:enumeration value="French"/>
          <xsd:enumeration value="Spanish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92b87-cbd4-4069-b996-fca9b00cd11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CA8CA7-9F07-4EB6-96CC-A66C72F654F7}">
  <ds:schemaRefs>
    <ds:schemaRef ds:uri="http://schemas.microsoft.com/office/2006/metadata/properties"/>
    <ds:schemaRef ds:uri="http://schemas.microsoft.com/office/infopath/2007/PartnerControls"/>
    <ds:schemaRef ds:uri="43f44bf0-5fd7-44fb-b11b-780beb1160bf"/>
  </ds:schemaRefs>
</ds:datastoreItem>
</file>

<file path=customXml/itemProps2.xml><?xml version="1.0" encoding="utf-8"?>
<ds:datastoreItem xmlns:ds="http://schemas.openxmlformats.org/officeDocument/2006/customXml" ds:itemID="{DA989EF7-8292-482D-926F-4ECBC87322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25D138-C5E5-824B-AEE6-669D4C6E625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1EA231-5061-4B6E-96C7-0D1E9209D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f44bf0-5fd7-44fb-b11b-780beb1160bf"/>
    <ds:schemaRef ds:uri="70f92b87-cbd4-4069-b996-fca9b00cd1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5609fe-2979-426e-905b-4da43d073c34}" enabled="1" method="Privileged" siteId="{22a2e605-afdc-4195-820a-fa7e80b1f66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WADA_EN_02_Short doc (1 column)_Template.dotx</Template>
  <TotalTime>4</TotalTime>
  <Pages>3</Pages>
  <Words>988</Words>
  <Characters>5636</Characters>
  <Application>Microsoft Office Word</Application>
  <DocSecurity>0</DocSecurity>
  <Lines>46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FAQ Transgender Athletes and Anti-Doping_V1.0_FINAL_EN.docx</dc:title>
  <dc:subject/>
  <dc:creator>WADA</dc:creator>
  <cp:keywords/>
  <dc:description/>
  <cp:lastModifiedBy>Handfield, Patrick</cp:lastModifiedBy>
  <cp:revision>7</cp:revision>
  <cp:lastPrinted>2022-01-12T18:09:00Z</cp:lastPrinted>
  <dcterms:created xsi:type="dcterms:W3CDTF">2022-05-30T19:26:00Z</dcterms:created>
  <dcterms:modified xsi:type="dcterms:W3CDTF">2025-01-31T19:51:00Z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0x01010042DEF42449D0B8439CB053B6F600B581</vt:lpwstr>
  </property>
  <property fmtid="{D5CDD505-2E9C-101B-9397-08002B2CF9AE}" pid="3" name="Order">
    <vt:r8>100</vt:r8>
  </property>
  <property fmtid="{D5CDD505-2E9C-101B-9397-08002B2CF9AE}" pid="4" name="D996E646-5C05-45b7-B24A-9AFAF5B21503">
    <vt:lpwstr>FAQ Transgender Athletes and Anti-Doping_V1.0_FINAL_EN.docx</vt:lpwstr>
  </property>
  <property fmtid="{D5CDD505-2E9C-101B-9397-08002B2CF9AE}" pid="5" name="{DFC8691F-2432-4741-B780-3CAE3235A612}">
    <vt:lpwstr>&lt;?xml version="1.0" encoding="utf-16"?&gt;&lt;XmlFileSourceXmlGenerator xmlns:xsd="http://www.w3.org/2001/XMLSchema" xmlns:xsi="http://www.w3.org/2001/XMLSchema-instance"&gt;&lt;SourceInfoStoreType&gt;LiveLink&lt;/SourceInfoStoreType&gt;&lt;Url&gt;C:/Users/anach/Documents/LL migration/Export Data/2023_04_30_Testing/LiveLink Data/FileStore/Testing (S&amp;H)/3 - Guidelines/FAQ Transgender Athletes and Anti-Doping/V1.0/FAQ Transgender Athletes and Anti-Doping_V1.0_FINAL_EN.docx&lt;/Url&gt;&lt;UrlForOpen&gt;C:/Users/anach/Documents/LL migration/Export Data/2023_04_30_Testing/LiveLink Data/FileStore/Testing (S&amp;H)/3 - Guidelines/FAQ Transgender Athletes and Anti-Doping/V1.0/FAQ Transgender Athletes and Anti-Doping_V1.0_FINAL_EN-V0.1.docx&lt;/UrlForOpen&gt;&lt;SourceUid&gt;http://wscs10pad01/livelink/livelink.exe?func=ll&amp;objId=39196680&amp;objAction=VersionProperties&amp;vernum=1&lt;/SourceUid&gt;&lt;/XmlFileSourceXmlGenerator&gt;</vt:lpwstr>
  </property>
  <property fmtid="{D5CDD505-2E9C-101B-9397-08002B2CF9AE}" pid="6" name="Created Date">
    <vt:lpwstr>2023-01-25T21:07:46</vt:lpwstr>
  </property>
  <property fmtid="{D5CDD505-2E9C-101B-9397-08002B2CF9AE}" pid="7" name="itemTypeText">
    <vt:lpwstr>Document</vt:lpwstr>
  </property>
  <property fmtid="{D5CDD505-2E9C-101B-9397-08002B2CF9AE}" pid="8" name="liveLinkVersionId">
    <vt:r8>39196680</vt:r8>
  </property>
  <property fmtid="{D5CDD505-2E9C-101B-9397-08002B2CF9AE}" pid="9" name="filename">
    <vt:lpwstr>FAQ Transgender athletes and anti-doping FINAL.docx</vt:lpwstr>
  </property>
  <property fmtid="{D5CDD505-2E9C-101B-9397-08002B2CF9AE}" pid="10" name="xd_Signature">
    <vt:bool>false</vt:bool>
  </property>
  <property fmtid="{D5CDD505-2E9C-101B-9397-08002B2CF9AE}" pid="11" name="folderPath">
    <vt:lpwstr>Testing (S&amp;H)/3 - Guidelines/FAQ Transgender Athletes and Anti-Doping/V1.0</vt:lpwstr>
  </property>
  <property fmtid="{D5CDD505-2E9C-101B-9397-08002B2CF9AE}" pid="12" name="parentFolderName">
    <vt:lpwstr>V1.0</vt:lpwstr>
  </property>
  <property fmtid="{D5CDD505-2E9C-101B-9397-08002B2CF9AE}" pid="13" name="xd_ProgID">
    <vt:lpwstr/>
  </property>
  <property fmtid="{D5CDD505-2E9C-101B-9397-08002B2CF9AE}" pid="14" name="lastVersionYear">
    <vt:r8>2023</vt:r8>
  </property>
  <property fmtid="{D5CDD505-2E9C-101B-9397-08002B2CF9AE}" pid="15" name="ownedBy">
    <vt:lpwstr>18</vt:lpwstr>
  </property>
  <property fmtid="{D5CDD505-2E9C-101B-9397-08002B2CF9AE}" pid="16" name="_ColorHex">
    <vt:lpwstr/>
  </property>
  <property fmtid="{D5CDD505-2E9C-101B-9397-08002B2CF9AE}" pid="17" name="_Emoji">
    <vt:lpwstr/>
  </property>
  <property fmtid="{D5CDD505-2E9C-101B-9397-08002B2CF9AE}" pid="18" name="title_1">
    <vt:lpwstr>FAQ Transgender Athletes and Anti-Doping_V1.0_FINAL_EN.docx</vt:lpwstr>
  </property>
  <property fmtid="{D5CDD505-2E9C-101B-9397-08002B2CF9AE}" pid="19" name="liveLinkVolId">
    <vt:r8>-2000</vt:r8>
  </property>
  <property fmtid="{D5CDD505-2E9C-101B-9397-08002B2CF9AE}" pid="20" name="ComplianceAssetId">
    <vt:lpwstr/>
  </property>
  <property fmtid="{D5CDD505-2E9C-101B-9397-08002B2CF9AE}" pid="21" name="TemplateUrl">
    <vt:lpwstr/>
  </property>
  <property fmtid="{D5CDD505-2E9C-101B-9397-08002B2CF9AE}" pid="22" name="liveLinkId">
    <vt:r8>39196680</vt:r8>
  </property>
  <property fmtid="{D5CDD505-2E9C-101B-9397-08002B2CF9AE}" pid="23" name="versionNumber">
    <vt:r8>1</vt:r8>
  </property>
  <property fmtid="{D5CDD505-2E9C-101B-9397-08002B2CF9AE}" pid="24" name="_tzSourceUrl">
    <vt:lpwstr>http://wscs10pad01/livelink/livelink.exe?func=ll&amp;objId=39196680&amp;objAction=VersionProperties&amp;vernum=1</vt:lpwstr>
  </property>
  <property fmtid="{D5CDD505-2E9C-101B-9397-08002B2CF9AE}" pid="25" name="auditTrail">
    <vt:lpwstr>Move on 1/26/2023 10:13:05 AM by webu
Rename on 1/25/2023 4:13:18 PM by webu
Rename on 1/25/2023 4:12:59 PM by webu
Rename on 1/25/2023 4:09:29 PM by webu
Create on 1/25/2023 4:07:46 PM by webu
Version Added on 1/25/2023 4:07:46 PM by webu
</vt:lpwstr>
  </property>
  <property fmtid="{D5CDD505-2E9C-101B-9397-08002B2CF9AE}" pid="26" name="originalUrl">
    <vt:lpwstr>, </vt:lpwstr>
  </property>
  <property fmtid="{D5CDD505-2E9C-101B-9397-08002B2CF9AE}" pid="27" name="_ExtendedDescription">
    <vt:lpwstr/>
  </property>
  <property fmtid="{D5CDD505-2E9C-101B-9397-08002B2CF9AE}" pid="28" name="_ColorTag">
    <vt:lpwstr/>
  </property>
  <property fmtid="{D5CDD505-2E9C-101B-9397-08002B2CF9AE}" pid="29" name="downloadUrl">
    <vt:lpwstr>http://wscs10pad01/livelink/livelink.exe?func=doc.fetch&amp;nodeId=39196680&amp;vernum=1</vt:lpwstr>
  </property>
  <property fmtid="{D5CDD505-2E9C-101B-9397-08002B2CF9AE}" pid="30" name="Source Attachments">
    <vt:bool>false</vt:bool>
  </property>
  <property fmtid="{D5CDD505-2E9C-101B-9397-08002B2CF9AE}" pid="31" name="itemType">
    <vt:r8>144</vt:r8>
  </property>
  <property fmtid="{D5CDD505-2E9C-101B-9397-08002B2CF9AE}" pid="32" name="TriggerFlowInfo">
    <vt:lpwstr/>
  </property>
  <property fmtid="{D5CDD505-2E9C-101B-9397-08002B2CF9AE}" pid="33" name="url_1">
    <vt:lpwstr>, </vt:lpwstr>
  </property>
  <property fmtid="{D5CDD505-2E9C-101B-9397-08002B2CF9AE}" pid="34" name="{101A19A5-63B6-495e-B3A3-98C73E269219}">
    <vt:lpwstr>Document Properties</vt:lpwstr>
  </property>
  <property fmtid="{D5CDD505-2E9C-101B-9397-08002B2CF9AE}" pid="35" name="Versiontype">
    <vt:lpwstr>Clean/Final</vt:lpwstr>
  </property>
  <property fmtid="{D5CDD505-2E9C-101B-9397-08002B2CF9AE}" pid="36" name="VersionNo.">
    <vt:lpwstr>1.0</vt:lpwstr>
  </property>
  <property fmtid="{D5CDD505-2E9C-101B-9397-08002B2CF9AE}" pid="37" name="Topic">
    <vt:lpwstr>FAQ</vt:lpwstr>
  </property>
  <property fmtid="{D5CDD505-2E9C-101B-9397-08002B2CF9AE}" pid="38" name="Locationofdocument">
    <vt:lpwstr>Archived</vt:lpwstr>
  </property>
</Properties>
</file>