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484FB" w14:textId="0A315C6A" w:rsidR="00A24B13" w:rsidRPr="00EE2343" w:rsidRDefault="00495F5B" w:rsidP="002B56B1">
      <w:pPr>
        <w:pStyle w:val="Heading4"/>
        <w:rPr>
          <w:sz w:val="96"/>
          <w:szCs w:val="96"/>
        </w:rPr>
        <w:sectPr w:rsidR="00A24B13" w:rsidRPr="00EE2343" w:rsidSect="00B0724C">
          <w:headerReference w:type="default" r:id="rId8"/>
          <w:footerReference w:type="even" r:id="rId9"/>
          <w:footerReference w:type="default" r:id="rId10"/>
          <w:headerReference w:type="first" r:id="rId11"/>
          <w:footerReference w:type="first" r:id="rId12"/>
          <w:pgSz w:w="12240" w:h="15840"/>
          <w:pgMar w:top="1843" w:right="720" w:bottom="907" w:left="720" w:header="709" w:footer="709" w:gutter="0"/>
          <w:cols w:space="708"/>
          <w:titlePg/>
          <w:docGrid w:linePitch="360"/>
        </w:sectPr>
      </w:pPr>
      <w:r w:rsidRPr="00EE2343">
        <w:rPr>
          <w:noProof/>
          <w:sz w:val="96"/>
          <w:szCs w:val="96"/>
        </w:rPr>
        <mc:AlternateContent>
          <mc:Choice Requires="wps">
            <w:drawing>
              <wp:anchor distT="0" distB="0" distL="114300" distR="114300" simplePos="0" relativeHeight="251661312" behindDoc="0" locked="0" layoutInCell="1" allowOverlap="1" wp14:anchorId="150BB791" wp14:editId="0C00EF99">
                <wp:simplePos x="0" y="0"/>
                <wp:positionH relativeFrom="page">
                  <wp:posOffset>4030345</wp:posOffset>
                </wp:positionH>
                <wp:positionV relativeFrom="page">
                  <wp:posOffset>1183640</wp:posOffset>
                </wp:positionV>
                <wp:extent cx="3512185" cy="2878455"/>
                <wp:effectExtent l="0" t="0" r="5715" b="4445"/>
                <wp:wrapNone/>
                <wp:docPr id="2" name="Zone de texte 2"/>
                <wp:cNvGraphicFramePr/>
                <a:graphic xmlns:a="http://schemas.openxmlformats.org/drawingml/2006/main">
                  <a:graphicData uri="http://schemas.microsoft.com/office/word/2010/wordprocessingShape">
                    <wps:wsp>
                      <wps:cNvSpPr txBox="1"/>
                      <wps:spPr>
                        <a:xfrm>
                          <a:off x="0" y="0"/>
                          <a:ext cx="3512185" cy="2878455"/>
                        </a:xfrm>
                        <a:prstGeom prst="rect">
                          <a:avLst/>
                        </a:prstGeom>
                        <a:noFill/>
                        <a:ln w="6350">
                          <a:noFill/>
                        </a:ln>
                      </wps:spPr>
                      <wps:txbx>
                        <w:txbxContent>
                          <w:p w14:paraId="1F7DA6F0" w14:textId="67BCBE9E" w:rsidR="00B37780" w:rsidRPr="00B0724C" w:rsidRDefault="00DE4439" w:rsidP="00B0724C">
                            <w:pPr>
                              <w:jc w:val="right"/>
                              <w:rPr>
                                <w:sz w:val="29"/>
                                <w:szCs w:val="29"/>
                                <w:lang w:val="en-US"/>
                              </w:rPr>
                            </w:pPr>
                            <w:r>
                              <w:rPr>
                                <w:sz w:val="29"/>
                                <w:szCs w:val="29"/>
                                <w:lang w:val="en-US"/>
                              </w:rPr>
                              <w:t>May</w:t>
                            </w:r>
                            <w:r w:rsidR="00B37780" w:rsidRPr="00B0724C">
                              <w:rPr>
                                <w:sz w:val="29"/>
                                <w:szCs w:val="29"/>
                                <w:lang w:val="en-US"/>
                              </w:rPr>
                              <w:t xml:space="preserve"> </w:t>
                            </w:r>
                            <w:r w:rsidR="00B37780" w:rsidRPr="00B0724C">
                              <w:rPr>
                                <w:sz w:val="29"/>
                                <w:szCs w:val="29"/>
                                <w:lang w:val="en-US"/>
                              </w:rPr>
                              <w:br/>
                            </w:r>
                            <w:r>
                              <w:rPr>
                                <w:sz w:val="29"/>
                                <w:szCs w:val="29"/>
                                <w:lang w:val="en-US"/>
                              </w:rPr>
                              <w:t>2022</w:t>
                            </w:r>
                          </w:p>
                          <w:p w14:paraId="327A18A9" w14:textId="77777777" w:rsidR="00B37780" w:rsidRPr="00B0724C" w:rsidRDefault="00B37780" w:rsidP="00B0724C">
                            <w:pPr>
                              <w:jc w:val="right"/>
                              <w:rPr>
                                <w:sz w:val="29"/>
                                <w:szCs w:val="29"/>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0BB791" id="_x0000_t202" coordsize="21600,21600" o:spt="202" path="m,l,21600r21600,l21600,xe">
                <v:stroke joinstyle="miter"/>
                <v:path gradientshapeok="t" o:connecttype="rect"/>
              </v:shapetype>
              <v:shape id="Zone de texte 2" o:spid="_x0000_s1026" type="#_x0000_t202" style="position:absolute;margin-left:317.35pt;margin-top:93.2pt;width:276.55pt;height:226.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" filled="f" stroked="f" strokeweight=".5pt">
                <v:textbox inset="0,0,0,0">
                  <w:txbxContent>
                    <w:p w14:paraId="1F7DA6F0" w14:textId="67BCBE9E" w:rsidR="00B37780" w:rsidRPr="00B0724C" w:rsidRDefault="00DE4439" w:rsidP="00B0724C">
                      <w:pPr>
                        <w:jc w:val="right"/>
                        <w:rPr>
                          <w:sz w:val="29"/>
                          <w:szCs w:val="29"/>
                          <w:lang w:val="en-US"/>
                        </w:rPr>
                      </w:pPr>
                      <w:r>
                        <w:rPr>
                          <w:sz w:val="29"/>
                          <w:szCs w:val="29"/>
                          <w:lang w:val="en-US"/>
                        </w:rPr>
                        <w:t>May</w:t>
                      </w:r>
                      <w:r w:rsidR="00B37780" w:rsidRPr="00B0724C">
                        <w:rPr>
                          <w:sz w:val="29"/>
                          <w:szCs w:val="29"/>
                          <w:lang w:val="en-US"/>
                        </w:rPr>
                        <w:t xml:space="preserve"> </w:t>
                      </w:r>
                      <w:r w:rsidR="00B37780" w:rsidRPr="00B0724C">
                        <w:rPr>
                          <w:sz w:val="29"/>
                          <w:szCs w:val="29"/>
                          <w:lang w:val="en-US"/>
                        </w:rPr>
                        <w:br/>
                      </w:r>
                      <w:r>
                        <w:rPr>
                          <w:sz w:val="29"/>
                          <w:szCs w:val="29"/>
                          <w:lang w:val="en-US"/>
                        </w:rPr>
                        <w:t>2022</w:t>
                      </w:r>
                    </w:p>
                    <w:p w14:paraId="327A18A9" w14:textId="77777777" w:rsidR="00B37780" w:rsidRPr="00B0724C" w:rsidRDefault="00B37780" w:rsidP="00B0724C">
                      <w:pPr>
                        <w:jc w:val="right"/>
                        <w:rPr>
                          <w:sz w:val="29"/>
                          <w:szCs w:val="29"/>
                          <w:lang w:val="en-US"/>
                        </w:rPr>
                      </w:pPr>
                    </w:p>
                  </w:txbxContent>
                </v:textbox>
                <w10:wrap anchorx="page" anchory="page"/>
              </v:shape>
            </w:pict>
          </mc:Fallback>
        </mc:AlternateContent>
      </w:r>
      <w:r w:rsidR="00EE2343" w:rsidRPr="00EE2343">
        <w:rPr>
          <w:sz w:val="96"/>
          <w:szCs w:val="96"/>
        </w:rPr>
        <w:t>Annex A – ADO Partnership</w:t>
      </w:r>
      <w:r w:rsidR="0097383A" w:rsidRPr="00EE2343">
        <w:rPr>
          <w:sz w:val="96"/>
          <w:szCs w:val="96"/>
        </w:rPr>
        <w:t xml:space="preserve"> MoU Template </w:t>
      </w:r>
    </w:p>
    <w:p w14:paraId="26DE5080" w14:textId="77777777" w:rsidR="00A643AA" w:rsidRPr="00A643AA" w:rsidRDefault="00501639" w:rsidP="00A643AA">
      <w:pPr>
        <w:pStyle w:val="Heading3"/>
      </w:pPr>
      <w:r w:rsidRPr="008A4F31">
        <w:t>Table</w:t>
      </w:r>
      <w:r w:rsidRPr="00501639">
        <w:t xml:space="preserve"> of content</w:t>
      </w:r>
    </w:p>
    <w:p w14:paraId="39C304A2" w14:textId="77777777" w:rsidR="00F72690" w:rsidRDefault="00D150C9" w:rsidP="003E230C">
      <w:pPr>
        <w:tabs>
          <w:tab w:val="left" w:pos="6459"/>
        </w:tabs>
      </w:pPr>
      <w:r>
        <w:rPr>
          <w:noProof/>
        </w:rPr>
        <mc:AlternateContent>
          <mc:Choice Requires="wps">
            <w:drawing>
              <wp:anchor distT="0" distB="0" distL="114300" distR="114300" simplePos="0" relativeHeight="251662336" behindDoc="0" locked="0" layoutInCell="1" allowOverlap="1" wp14:anchorId="49FC7A68" wp14:editId="75F0C237">
                <wp:simplePos x="0" y="0"/>
                <wp:positionH relativeFrom="page">
                  <wp:posOffset>461010</wp:posOffset>
                </wp:positionH>
                <wp:positionV relativeFrom="page">
                  <wp:posOffset>2386965</wp:posOffset>
                </wp:positionV>
                <wp:extent cx="6861600" cy="0"/>
                <wp:effectExtent l="0" t="0" r="9525" b="12700"/>
                <wp:wrapNone/>
                <wp:docPr id="50" name="Connecteur droit 50"/>
                <wp:cNvGraphicFramePr/>
                <a:graphic xmlns:a="http://schemas.openxmlformats.org/drawingml/2006/main">
                  <a:graphicData uri="http://schemas.microsoft.com/office/word/2010/wordprocessingShape">
                    <wps:wsp>
                      <wps:cNvCnPr/>
                      <wps:spPr>
                        <a:xfrm>
                          <a:off x="0" y="0"/>
                          <a:ext cx="68616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E12B20" id="Connecteur droit 50"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6.3pt,187.95pt" to="576.6pt,1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" strokecolor="black [3213]">
                <v:stroke joinstyle="miter"/>
                <w10:wrap anchorx="page" anchory="page"/>
              </v:line>
            </w:pict>
          </mc:Fallback>
        </mc:AlternateContent>
      </w:r>
      <w:r w:rsidR="003E230C">
        <w:tab/>
      </w:r>
    </w:p>
    <w:p w14:paraId="1B22896E" w14:textId="67763814" w:rsidR="00F925B1" w:rsidRDefault="00170049">
      <w:pPr>
        <w:pStyle w:val="TOC2"/>
        <w:tabs>
          <w:tab w:val="right" w:pos="10790"/>
        </w:tabs>
        <w:rPr>
          <w:rFonts w:cstheme="minorBidi"/>
          <w:bCs w:val="0"/>
          <w:noProof/>
          <w:sz w:val="22"/>
          <w:lang w:val="en-US"/>
        </w:rPr>
      </w:pPr>
      <w:r>
        <w:rPr>
          <w:rFonts w:cs="Arial (Corps)"/>
          <w:b/>
          <w:iCs/>
          <w:sz w:val="40"/>
          <w:u w:val="single"/>
        </w:rPr>
        <w:fldChar w:fldCharType="begin"/>
      </w:r>
      <w:r>
        <w:rPr>
          <w:rFonts w:cs="Arial (Corps)"/>
          <w:b/>
          <w:sz w:val="40"/>
          <w:u w:val="single"/>
        </w:rPr>
        <w:instrText xml:space="preserve"> TOC \o "1-2" \h \z \u </w:instrText>
      </w:r>
      <w:r>
        <w:rPr>
          <w:rFonts w:cs="Arial (Corps)"/>
          <w:b/>
          <w:iCs/>
          <w:sz w:val="40"/>
          <w:u w:val="single"/>
        </w:rPr>
        <w:fldChar w:fldCharType="separate"/>
      </w:r>
      <w:hyperlink w:anchor="_Toc103960351" w:history="1">
        <w:r w:rsidR="00F925B1" w:rsidRPr="005A7619">
          <w:rPr>
            <w:rStyle w:val="Hyperlink"/>
            <w:rFonts w:cs="Arial"/>
            <w:noProof/>
            <w:lang w:val="en-GB"/>
          </w:rPr>
          <w:t>Whereas</w:t>
        </w:r>
        <w:r w:rsidR="00F925B1">
          <w:rPr>
            <w:noProof/>
            <w:webHidden/>
          </w:rPr>
          <w:tab/>
        </w:r>
        <w:r w:rsidR="00F925B1">
          <w:rPr>
            <w:noProof/>
            <w:webHidden/>
          </w:rPr>
          <w:fldChar w:fldCharType="begin"/>
        </w:r>
        <w:r w:rsidR="00F925B1">
          <w:rPr>
            <w:noProof/>
            <w:webHidden/>
          </w:rPr>
          <w:instrText xml:space="preserve"> PAGEREF _Toc103960351 \h </w:instrText>
        </w:r>
        <w:r w:rsidR="00F925B1">
          <w:rPr>
            <w:noProof/>
            <w:webHidden/>
          </w:rPr>
        </w:r>
        <w:r w:rsidR="00F925B1">
          <w:rPr>
            <w:noProof/>
            <w:webHidden/>
          </w:rPr>
          <w:fldChar w:fldCharType="separate"/>
        </w:r>
        <w:r w:rsidR="00F925B1">
          <w:rPr>
            <w:noProof/>
            <w:webHidden/>
          </w:rPr>
          <w:t>3</w:t>
        </w:r>
        <w:r w:rsidR="00F925B1">
          <w:rPr>
            <w:noProof/>
            <w:webHidden/>
          </w:rPr>
          <w:fldChar w:fldCharType="end"/>
        </w:r>
      </w:hyperlink>
    </w:p>
    <w:p w14:paraId="16FF1389" w14:textId="6F20F635" w:rsidR="00F925B1" w:rsidRDefault="00CA287A">
      <w:pPr>
        <w:pStyle w:val="TOC2"/>
        <w:tabs>
          <w:tab w:val="left" w:pos="1100"/>
          <w:tab w:val="right" w:pos="10790"/>
        </w:tabs>
        <w:rPr>
          <w:rFonts w:cstheme="minorBidi"/>
          <w:bCs w:val="0"/>
          <w:noProof/>
          <w:sz w:val="22"/>
          <w:lang w:val="en-US"/>
        </w:rPr>
      </w:pPr>
      <w:hyperlink w:anchor="_Toc103960352" w:history="1">
        <w:r w:rsidR="00F925B1" w:rsidRPr="005A7619">
          <w:rPr>
            <w:rStyle w:val="Hyperlink"/>
            <w:rFonts w:cs="Arial"/>
            <w:noProof/>
            <w:lang w:val="ru-RU"/>
          </w:rPr>
          <w:t>1.</w:t>
        </w:r>
        <w:r w:rsidR="00F925B1">
          <w:rPr>
            <w:rFonts w:cstheme="minorBidi"/>
            <w:bCs w:val="0"/>
            <w:noProof/>
            <w:sz w:val="22"/>
            <w:lang w:val="en-US"/>
          </w:rPr>
          <w:tab/>
        </w:r>
        <w:r w:rsidR="00F925B1" w:rsidRPr="005A7619">
          <w:rPr>
            <w:rStyle w:val="Hyperlink"/>
            <w:noProof/>
          </w:rPr>
          <w:t>Objective</w:t>
        </w:r>
        <w:r w:rsidR="00F925B1">
          <w:rPr>
            <w:noProof/>
            <w:webHidden/>
          </w:rPr>
          <w:tab/>
        </w:r>
        <w:r w:rsidR="00F925B1">
          <w:rPr>
            <w:noProof/>
            <w:webHidden/>
          </w:rPr>
          <w:fldChar w:fldCharType="begin"/>
        </w:r>
        <w:r w:rsidR="00F925B1">
          <w:rPr>
            <w:noProof/>
            <w:webHidden/>
          </w:rPr>
          <w:instrText xml:space="preserve"> PAGEREF _Toc103960352 \h </w:instrText>
        </w:r>
        <w:r w:rsidR="00F925B1">
          <w:rPr>
            <w:noProof/>
            <w:webHidden/>
          </w:rPr>
        </w:r>
        <w:r w:rsidR="00F925B1">
          <w:rPr>
            <w:noProof/>
            <w:webHidden/>
          </w:rPr>
          <w:fldChar w:fldCharType="separate"/>
        </w:r>
        <w:r w:rsidR="00F925B1">
          <w:rPr>
            <w:noProof/>
            <w:webHidden/>
          </w:rPr>
          <w:t>3</w:t>
        </w:r>
        <w:r w:rsidR="00F925B1">
          <w:rPr>
            <w:noProof/>
            <w:webHidden/>
          </w:rPr>
          <w:fldChar w:fldCharType="end"/>
        </w:r>
      </w:hyperlink>
    </w:p>
    <w:p w14:paraId="529D28B0" w14:textId="7E175908" w:rsidR="00F925B1" w:rsidRDefault="00CA287A">
      <w:pPr>
        <w:pStyle w:val="TOC2"/>
        <w:tabs>
          <w:tab w:val="left" w:pos="1100"/>
          <w:tab w:val="right" w:pos="10790"/>
        </w:tabs>
        <w:rPr>
          <w:rFonts w:cstheme="minorBidi"/>
          <w:bCs w:val="0"/>
          <w:noProof/>
          <w:sz w:val="22"/>
          <w:lang w:val="en-US"/>
        </w:rPr>
      </w:pPr>
      <w:hyperlink w:anchor="_Toc103960353" w:history="1">
        <w:r w:rsidR="00F925B1" w:rsidRPr="005A7619">
          <w:rPr>
            <w:rStyle w:val="Hyperlink"/>
            <w:rFonts w:cs="Arial"/>
            <w:noProof/>
            <w:lang w:val="ru-RU"/>
          </w:rPr>
          <w:t>2.</w:t>
        </w:r>
        <w:r w:rsidR="00F925B1">
          <w:rPr>
            <w:rFonts w:cstheme="minorBidi"/>
            <w:bCs w:val="0"/>
            <w:noProof/>
            <w:sz w:val="22"/>
            <w:lang w:val="en-US"/>
          </w:rPr>
          <w:tab/>
        </w:r>
        <w:r w:rsidR="00F925B1" w:rsidRPr="005A7619">
          <w:rPr>
            <w:rStyle w:val="Hyperlink"/>
            <w:noProof/>
          </w:rPr>
          <w:t>Goals of the Project</w:t>
        </w:r>
        <w:r w:rsidR="00F925B1">
          <w:rPr>
            <w:noProof/>
            <w:webHidden/>
          </w:rPr>
          <w:tab/>
        </w:r>
        <w:r w:rsidR="00F925B1">
          <w:rPr>
            <w:noProof/>
            <w:webHidden/>
          </w:rPr>
          <w:fldChar w:fldCharType="begin"/>
        </w:r>
        <w:r w:rsidR="00F925B1">
          <w:rPr>
            <w:noProof/>
            <w:webHidden/>
          </w:rPr>
          <w:instrText xml:space="preserve"> PAGEREF _Toc103960353 \h </w:instrText>
        </w:r>
        <w:r w:rsidR="00F925B1">
          <w:rPr>
            <w:noProof/>
            <w:webHidden/>
          </w:rPr>
        </w:r>
        <w:r w:rsidR="00F925B1">
          <w:rPr>
            <w:noProof/>
            <w:webHidden/>
          </w:rPr>
          <w:fldChar w:fldCharType="separate"/>
        </w:r>
        <w:r w:rsidR="00F925B1">
          <w:rPr>
            <w:noProof/>
            <w:webHidden/>
          </w:rPr>
          <w:t>3</w:t>
        </w:r>
        <w:r w:rsidR="00F925B1">
          <w:rPr>
            <w:noProof/>
            <w:webHidden/>
          </w:rPr>
          <w:fldChar w:fldCharType="end"/>
        </w:r>
      </w:hyperlink>
    </w:p>
    <w:p w14:paraId="722ED16F" w14:textId="1F6A638D" w:rsidR="00F925B1" w:rsidRDefault="00CA287A">
      <w:pPr>
        <w:pStyle w:val="TOC2"/>
        <w:tabs>
          <w:tab w:val="left" w:pos="1100"/>
          <w:tab w:val="right" w:pos="10790"/>
        </w:tabs>
        <w:rPr>
          <w:rFonts w:cstheme="minorBidi"/>
          <w:bCs w:val="0"/>
          <w:noProof/>
          <w:sz w:val="22"/>
          <w:lang w:val="en-US"/>
        </w:rPr>
      </w:pPr>
      <w:hyperlink w:anchor="_Toc103960354" w:history="1">
        <w:r w:rsidR="00F925B1" w:rsidRPr="005A7619">
          <w:rPr>
            <w:rStyle w:val="Hyperlink"/>
            <w:rFonts w:cs="Arial"/>
            <w:noProof/>
            <w:lang w:val="en-GB"/>
          </w:rPr>
          <w:t>3.</w:t>
        </w:r>
        <w:r w:rsidR="00F925B1">
          <w:rPr>
            <w:rFonts w:cstheme="minorBidi"/>
            <w:bCs w:val="0"/>
            <w:noProof/>
            <w:sz w:val="22"/>
            <w:lang w:val="en-US"/>
          </w:rPr>
          <w:tab/>
        </w:r>
        <w:r w:rsidR="00F925B1" w:rsidRPr="005A7619">
          <w:rPr>
            <w:rStyle w:val="Hyperlink"/>
            <w:noProof/>
          </w:rPr>
          <w:t>Methods and project progress</w:t>
        </w:r>
        <w:r w:rsidR="00F925B1">
          <w:rPr>
            <w:noProof/>
            <w:webHidden/>
          </w:rPr>
          <w:tab/>
        </w:r>
        <w:r w:rsidR="00F925B1">
          <w:rPr>
            <w:noProof/>
            <w:webHidden/>
          </w:rPr>
          <w:fldChar w:fldCharType="begin"/>
        </w:r>
        <w:r w:rsidR="00F925B1">
          <w:rPr>
            <w:noProof/>
            <w:webHidden/>
          </w:rPr>
          <w:instrText xml:space="preserve"> PAGEREF _Toc103960354 \h </w:instrText>
        </w:r>
        <w:r w:rsidR="00F925B1">
          <w:rPr>
            <w:noProof/>
            <w:webHidden/>
          </w:rPr>
        </w:r>
        <w:r w:rsidR="00F925B1">
          <w:rPr>
            <w:noProof/>
            <w:webHidden/>
          </w:rPr>
          <w:fldChar w:fldCharType="separate"/>
        </w:r>
        <w:r w:rsidR="00F925B1">
          <w:rPr>
            <w:noProof/>
            <w:webHidden/>
          </w:rPr>
          <w:t>4</w:t>
        </w:r>
        <w:r w:rsidR="00F925B1">
          <w:rPr>
            <w:noProof/>
            <w:webHidden/>
          </w:rPr>
          <w:fldChar w:fldCharType="end"/>
        </w:r>
      </w:hyperlink>
    </w:p>
    <w:p w14:paraId="092585F0" w14:textId="68A1E9F2" w:rsidR="00F925B1" w:rsidRDefault="00CA287A">
      <w:pPr>
        <w:pStyle w:val="TOC2"/>
        <w:tabs>
          <w:tab w:val="left" w:pos="1100"/>
          <w:tab w:val="right" w:pos="10790"/>
        </w:tabs>
        <w:rPr>
          <w:rFonts w:cstheme="minorBidi"/>
          <w:bCs w:val="0"/>
          <w:noProof/>
          <w:sz w:val="22"/>
          <w:lang w:val="en-US"/>
        </w:rPr>
      </w:pPr>
      <w:hyperlink w:anchor="_Toc103960355" w:history="1">
        <w:r w:rsidR="00F925B1" w:rsidRPr="005A7619">
          <w:rPr>
            <w:rStyle w:val="Hyperlink"/>
            <w:rFonts w:cs="Arial"/>
            <w:noProof/>
            <w:lang w:val="en-GB"/>
          </w:rPr>
          <w:t>4.</w:t>
        </w:r>
        <w:r w:rsidR="00F925B1">
          <w:rPr>
            <w:rFonts w:cstheme="minorBidi"/>
            <w:bCs w:val="0"/>
            <w:noProof/>
            <w:sz w:val="22"/>
            <w:lang w:val="en-US"/>
          </w:rPr>
          <w:tab/>
        </w:r>
        <w:r w:rsidR="00F925B1" w:rsidRPr="005A7619">
          <w:rPr>
            <w:rStyle w:val="Hyperlink"/>
            <w:noProof/>
          </w:rPr>
          <w:t>ADO 2 resources and undertakings</w:t>
        </w:r>
        <w:r w:rsidR="00F925B1">
          <w:rPr>
            <w:noProof/>
            <w:webHidden/>
          </w:rPr>
          <w:tab/>
        </w:r>
        <w:r w:rsidR="00F925B1">
          <w:rPr>
            <w:noProof/>
            <w:webHidden/>
          </w:rPr>
          <w:fldChar w:fldCharType="begin"/>
        </w:r>
        <w:r w:rsidR="00F925B1">
          <w:rPr>
            <w:noProof/>
            <w:webHidden/>
          </w:rPr>
          <w:instrText xml:space="preserve"> PAGEREF _Toc103960355 \h </w:instrText>
        </w:r>
        <w:r w:rsidR="00F925B1">
          <w:rPr>
            <w:noProof/>
            <w:webHidden/>
          </w:rPr>
        </w:r>
        <w:r w:rsidR="00F925B1">
          <w:rPr>
            <w:noProof/>
            <w:webHidden/>
          </w:rPr>
          <w:fldChar w:fldCharType="separate"/>
        </w:r>
        <w:r w:rsidR="00F925B1">
          <w:rPr>
            <w:noProof/>
            <w:webHidden/>
          </w:rPr>
          <w:t>5</w:t>
        </w:r>
        <w:r w:rsidR="00F925B1">
          <w:rPr>
            <w:noProof/>
            <w:webHidden/>
          </w:rPr>
          <w:fldChar w:fldCharType="end"/>
        </w:r>
      </w:hyperlink>
    </w:p>
    <w:p w14:paraId="7F901057" w14:textId="36529C85" w:rsidR="00F925B1" w:rsidRDefault="00CA287A">
      <w:pPr>
        <w:pStyle w:val="TOC2"/>
        <w:tabs>
          <w:tab w:val="left" w:pos="1100"/>
          <w:tab w:val="right" w:pos="10790"/>
        </w:tabs>
        <w:rPr>
          <w:rFonts w:cstheme="minorBidi"/>
          <w:bCs w:val="0"/>
          <w:noProof/>
          <w:sz w:val="22"/>
          <w:lang w:val="en-US"/>
        </w:rPr>
      </w:pPr>
      <w:hyperlink w:anchor="_Toc103960356" w:history="1">
        <w:r w:rsidR="00F925B1" w:rsidRPr="005A7619">
          <w:rPr>
            <w:rStyle w:val="Hyperlink"/>
            <w:rFonts w:cs="Arial"/>
            <w:noProof/>
            <w:lang w:val="en-GB"/>
          </w:rPr>
          <w:t>5.</w:t>
        </w:r>
        <w:r w:rsidR="00F925B1">
          <w:rPr>
            <w:rFonts w:cstheme="minorBidi"/>
            <w:bCs w:val="0"/>
            <w:noProof/>
            <w:sz w:val="22"/>
            <w:lang w:val="en-US"/>
          </w:rPr>
          <w:tab/>
        </w:r>
        <w:r w:rsidR="00F925B1" w:rsidRPr="005A7619">
          <w:rPr>
            <w:rStyle w:val="Hyperlink"/>
            <w:noProof/>
          </w:rPr>
          <w:t>ADO 1 resources and undertakings</w:t>
        </w:r>
        <w:r w:rsidR="00F925B1">
          <w:rPr>
            <w:noProof/>
            <w:webHidden/>
          </w:rPr>
          <w:tab/>
        </w:r>
        <w:r w:rsidR="00F925B1">
          <w:rPr>
            <w:noProof/>
            <w:webHidden/>
          </w:rPr>
          <w:fldChar w:fldCharType="begin"/>
        </w:r>
        <w:r w:rsidR="00F925B1">
          <w:rPr>
            <w:noProof/>
            <w:webHidden/>
          </w:rPr>
          <w:instrText xml:space="preserve"> PAGEREF _Toc103960356 \h </w:instrText>
        </w:r>
        <w:r w:rsidR="00F925B1">
          <w:rPr>
            <w:noProof/>
            <w:webHidden/>
          </w:rPr>
        </w:r>
        <w:r w:rsidR="00F925B1">
          <w:rPr>
            <w:noProof/>
            <w:webHidden/>
          </w:rPr>
          <w:fldChar w:fldCharType="separate"/>
        </w:r>
        <w:r w:rsidR="00F925B1">
          <w:rPr>
            <w:noProof/>
            <w:webHidden/>
          </w:rPr>
          <w:t>5</w:t>
        </w:r>
        <w:r w:rsidR="00F925B1">
          <w:rPr>
            <w:noProof/>
            <w:webHidden/>
          </w:rPr>
          <w:fldChar w:fldCharType="end"/>
        </w:r>
      </w:hyperlink>
    </w:p>
    <w:p w14:paraId="54CFD6BC" w14:textId="5B8B22AE" w:rsidR="00F925B1" w:rsidRDefault="00CA287A">
      <w:pPr>
        <w:pStyle w:val="TOC2"/>
        <w:tabs>
          <w:tab w:val="left" w:pos="1100"/>
          <w:tab w:val="right" w:pos="10790"/>
        </w:tabs>
        <w:rPr>
          <w:rFonts w:cstheme="minorBidi"/>
          <w:bCs w:val="0"/>
          <w:noProof/>
          <w:sz w:val="22"/>
          <w:lang w:val="en-US"/>
        </w:rPr>
      </w:pPr>
      <w:hyperlink w:anchor="_Toc103960357" w:history="1">
        <w:r w:rsidR="00F925B1" w:rsidRPr="005A7619">
          <w:rPr>
            <w:rStyle w:val="Hyperlink"/>
            <w:noProof/>
          </w:rPr>
          <w:t>6.</w:t>
        </w:r>
        <w:r w:rsidR="00F925B1">
          <w:rPr>
            <w:rFonts w:cstheme="minorBidi"/>
            <w:bCs w:val="0"/>
            <w:noProof/>
            <w:sz w:val="22"/>
            <w:lang w:val="en-US"/>
          </w:rPr>
          <w:tab/>
        </w:r>
        <w:r w:rsidR="00F925B1" w:rsidRPr="005A7619">
          <w:rPr>
            <w:rStyle w:val="Hyperlink"/>
            <w:noProof/>
          </w:rPr>
          <w:t>Steering group</w:t>
        </w:r>
        <w:r w:rsidR="00F925B1">
          <w:rPr>
            <w:noProof/>
            <w:webHidden/>
          </w:rPr>
          <w:tab/>
        </w:r>
        <w:r w:rsidR="00F925B1">
          <w:rPr>
            <w:noProof/>
            <w:webHidden/>
          </w:rPr>
          <w:fldChar w:fldCharType="begin"/>
        </w:r>
        <w:r w:rsidR="00F925B1">
          <w:rPr>
            <w:noProof/>
            <w:webHidden/>
          </w:rPr>
          <w:instrText xml:space="preserve"> PAGEREF _Toc103960357 \h </w:instrText>
        </w:r>
        <w:r w:rsidR="00F925B1">
          <w:rPr>
            <w:noProof/>
            <w:webHidden/>
          </w:rPr>
        </w:r>
        <w:r w:rsidR="00F925B1">
          <w:rPr>
            <w:noProof/>
            <w:webHidden/>
          </w:rPr>
          <w:fldChar w:fldCharType="separate"/>
        </w:r>
        <w:r w:rsidR="00F925B1">
          <w:rPr>
            <w:noProof/>
            <w:webHidden/>
          </w:rPr>
          <w:t>6</w:t>
        </w:r>
        <w:r w:rsidR="00F925B1">
          <w:rPr>
            <w:noProof/>
            <w:webHidden/>
          </w:rPr>
          <w:fldChar w:fldCharType="end"/>
        </w:r>
      </w:hyperlink>
    </w:p>
    <w:p w14:paraId="446DD153" w14:textId="5440E48D" w:rsidR="00F925B1" w:rsidRDefault="00CA287A">
      <w:pPr>
        <w:pStyle w:val="TOC2"/>
        <w:tabs>
          <w:tab w:val="left" w:pos="1100"/>
          <w:tab w:val="right" w:pos="10790"/>
        </w:tabs>
        <w:rPr>
          <w:rFonts w:cstheme="minorBidi"/>
          <w:bCs w:val="0"/>
          <w:noProof/>
          <w:sz w:val="22"/>
          <w:lang w:val="en-US"/>
        </w:rPr>
      </w:pPr>
      <w:hyperlink w:anchor="_Toc103960358" w:history="1">
        <w:r w:rsidR="00F925B1" w:rsidRPr="005A7619">
          <w:rPr>
            <w:rStyle w:val="Hyperlink"/>
            <w:noProof/>
          </w:rPr>
          <w:t>7.</w:t>
        </w:r>
        <w:r w:rsidR="00F925B1">
          <w:rPr>
            <w:rFonts w:cstheme="minorBidi"/>
            <w:bCs w:val="0"/>
            <w:noProof/>
            <w:sz w:val="22"/>
            <w:lang w:val="en-US"/>
          </w:rPr>
          <w:tab/>
        </w:r>
        <w:r w:rsidR="00F925B1" w:rsidRPr="005A7619">
          <w:rPr>
            <w:rStyle w:val="Hyperlink"/>
            <w:noProof/>
          </w:rPr>
          <w:t>Project period</w:t>
        </w:r>
        <w:r w:rsidR="00F925B1">
          <w:rPr>
            <w:noProof/>
            <w:webHidden/>
          </w:rPr>
          <w:tab/>
        </w:r>
        <w:r w:rsidR="00F925B1">
          <w:rPr>
            <w:noProof/>
            <w:webHidden/>
          </w:rPr>
          <w:fldChar w:fldCharType="begin"/>
        </w:r>
        <w:r w:rsidR="00F925B1">
          <w:rPr>
            <w:noProof/>
            <w:webHidden/>
          </w:rPr>
          <w:instrText xml:space="preserve"> PAGEREF _Toc103960358 \h </w:instrText>
        </w:r>
        <w:r w:rsidR="00F925B1">
          <w:rPr>
            <w:noProof/>
            <w:webHidden/>
          </w:rPr>
        </w:r>
        <w:r w:rsidR="00F925B1">
          <w:rPr>
            <w:noProof/>
            <w:webHidden/>
          </w:rPr>
          <w:fldChar w:fldCharType="separate"/>
        </w:r>
        <w:r w:rsidR="00F925B1">
          <w:rPr>
            <w:noProof/>
            <w:webHidden/>
          </w:rPr>
          <w:t>6</w:t>
        </w:r>
        <w:r w:rsidR="00F925B1">
          <w:rPr>
            <w:noProof/>
            <w:webHidden/>
          </w:rPr>
          <w:fldChar w:fldCharType="end"/>
        </w:r>
      </w:hyperlink>
    </w:p>
    <w:p w14:paraId="44042DA0" w14:textId="1E2DCB02" w:rsidR="00F925B1" w:rsidRDefault="00CA287A">
      <w:pPr>
        <w:pStyle w:val="TOC2"/>
        <w:tabs>
          <w:tab w:val="left" w:pos="1100"/>
          <w:tab w:val="right" w:pos="10790"/>
        </w:tabs>
        <w:rPr>
          <w:rFonts w:cstheme="minorBidi"/>
          <w:bCs w:val="0"/>
          <w:noProof/>
          <w:sz w:val="22"/>
          <w:lang w:val="en-US"/>
        </w:rPr>
      </w:pPr>
      <w:hyperlink w:anchor="_Toc103960359" w:history="1">
        <w:r w:rsidR="00F925B1" w:rsidRPr="005A7619">
          <w:rPr>
            <w:rStyle w:val="Hyperlink"/>
            <w:noProof/>
          </w:rPr>
          <w:t>8.</w:t>
        </w:r>
        <w:r w:rsidR="00F925B1">
          <w:rPr>
            <w:rFonts w:cstheme="minorBidi"/>
            <w:bCs w:val="0"/>
            <w:noProof/>
            <w:sz w:val="22"/>
            <w:lang w:val="en-US"/>
          </w:rPr>
          <w:tab/>
        </w:r>
        <w:r w:rsidR="00F925B1" w:rsidRPr="005A7619">
          <w:rPr>
            <w:rStyle w:val="Hyperlink"/>
            <w:noProof/>
          </w:rPr>
          <w:t>Language</w:t>
        </w:r>
        <w:r w:rsidR="00F925B1">
          <w:rPr>
            <w:noProof/>
            <w:webHidden/>
          </w:rPr>
          <w:tab/>
        </w:r>
        <w:r w:rsidR="00F925B1">
          <w:rPr>
            <w:noProof/>
            <w:webHidden/>
          </w:rPr>
          <w:fldChar w:fldCharType="begin"/>
        </w:r>
        <w:r w:rsidR="00F925B1">
          <w:rPr>
            <w:noProof/>
            <w:webHidden/>
          </w:rPr>
          <w:instrText xml:space="preserve"> PAGEREF _Toc103960359 \h </w:instrText>
        </w:r>
        <w:r w:rsidR="00F925B1">
          <w:rPr>
            <w:noProof/>
            <w:webHidden/>
          </w:rPr>
        </w:r>
        <w:r w:rsidR="00F925B1">
          <w:rPr>
            <w:noProof/>
            <w:webHidden/>
          </w:rPr>
          <w:fldChar w:fldCharType="separate"/>
        </w:r>
        <w:r w:rsidR="00F925B1">
          <w:rPr>
            <w:noProof/>
            <w:webHidden/>
          </w:rPr>
          <w:t>6</w:t>
        </w:r>
        <w:r w:rsidR="00F925B1">
          <w:rPr>
            <w:noProof/>
            <w:webHidden/>
          </w:rPr>
          <w:fldChar w:fldCharType="end"/>
        </w:r>
      </w:hyperlink>
    </w:p>
    <w:p w14:paraId="6F57301C" w14:textId="1A984171" w:rsidR="00F925B1" w:rsidRDefault="00CA287A">
      <w:pPr>
        <w:pStyle w:val="TOC2"/>
        <w:tabs>
          <w:tab w:val="left" w:pos="1100"/>
          <w:tab w:val="right" w:pos="10790"/>
        </w:tabs>
        <w:rPr>
          <w:rFonts w:cstheme="minorBidi"/>
          <w:bCs w:val="0"/>
          <w:noProof/>
          <w:sz w:val="22"/>
          <w:lang w:val="en-US"/>
        </w:rPr>
      </w:pPr>
      <w:hyperlink w:anchor="_Toc103960360" w:history="1">
        <w:r w:rsidR="00F925B1" w:rsidRPr="005A7619">
          <w:rPr>
            <w:rStyle w:val="Hyperlink"/>
            <w:noProof/>
          </w:rPr>
          <w:t>9.</w:t>
        </w:r>
        <w:r w:rsidR="00F925B1">
          <w:rPr>
            <w:rFonts w:cstheme="minorBidi"/>
            <w:bCs w:val="0"/>
            <w:noProof/>
            <w:sz w:val="22"/>
            <w:lang w:val="en-US"/>
          </w:rPr>
          <w:tab/>
        </w:r>
        <w:r w:rsidR="00F925B1" w:rsidRPr="005A7619">
          <w:rPr>
            <w:rStyle w:val="Hyperlink"/>
            <w:noProof/>
          </w:rPr>
          <w:t>Costs</w:t>
        </w:r>
        <w:r w:rsidR="00F925B1">
          <w:rPr>
            <w:noProof/>
            <w:webHidden/>
          </w:rPr>
          <w:tab/>
        </w:r>
        <w:r w:rsidR="00F925B1">
          <w:rPr>
            <w:noProof/>
            <w:webHidden/>
          </w:rPr>
          <w:fldChar w:fldCharType="begin"/>
        </w:r>
        <w:r w:rsidR="00F925B1">
          <w:rPr>
            <w:noProof/>
            <w:webHidden/>
          </w:rPr>
          <w:instrText xml:space="preserve"> PAGEREF _Toc103960360 \h </w:instrText>
        </w:r>
        <w:r w:rsidR="00F925B1">
          <w:rPr>
            <w:noProof/>
            <w:webHidden/>
          </w:rPr>
        </w:r>
        <w:r w:rsidR="00F925B1">
          <w:rPr>
            <w:noProof/>
            <w:webHidden/>
          </w:rPr>
          <w:fldChar w:fldCharType="separate"/>
        </w:r>
        <w:r w:rsidR="00F925B1">
          <w:rPr>
            <w:noProof/>
            <w:webHidden/>
          </w:rPr>
          <w:t>6</w:t>
        </w:r>
        <w:r w:rsidR="00F925B1">
          <w:rPr>
            <w:noProof/>
            <w:webHidden/>
          </w:rPr>
          <w:fldChar w:fldCharType="end"/>
        </w:r>
      </w:hyperlink>
    </w:p>
    <w:p w14:paraId="7EDD8BF8" w14:textId="27510C10" w:rsidR="00F925B1" w:rsidRDefault="00CA287A">
      <w:pPr>
        <w:pStyle w:val="TOC2"/>
        <w:tabs>
          <w:tab w:val="left" w:pos="1100"/>
          <w:tab w:val="right" w:pos="10790"/>
        </w:tabs>
        <w:rPr>
          <w:rFonts w:cstheme="minorBidi"/>
          <w:bCs w:val="0"/>
          <w:noProof/>
          <w:sz w:val="22"/>
          <w:lang w:val="en-US"/>
        </w:rPr>
      </w:pPr>
      <w:hyperlink w:anchor="_Toc103960361" w:history="1">
        <w:r w:rsidR="00F925B1" w:rsidRPr="005A7619">
          <w:rPr>
            <w:rStyle w:val="Hyperlink"/>
            <w:noProof/>
          </w:rPr>
          <w:t>10.</w:t>
        </w:r>
        <w:r w:rsidR="00F925B1">
          <w:rPr>
            <w:rFonts w:cstheme="minorBidi"/>
            <w:bCs w:val="0"/>
            <w:noProof/>
            <w:sz w:val="22"/>
            <w:lang w:val="en-US"/>
          </w:rPr>
          <w:tab/>
        </w:r>
        <w:r w:rsidR="00F925B1" w:rsidRPr="005A7619">
          <w:rPr>
            <w:rStyle w:val="Hyperlink"/>
            <w:noProof/>
          </w:rPr>
          <w:t>Confidentiality</w:t>
        </w:r>
        <w:r w:rsidR="00F925B1">
          <w:rPr>
            <w:noProof/>
            <w:webHidden/>
          </w:rPr>
          <w:tab/>
        </w:r>
        <w:r w:rsidR="00F925B1">
          <w:rPr>
            <w:noProof/>
            <w:webHidden/>
          </w:rPr>
          <w:fldChar w:fldCharType="begin"/>
        </w:r>
        <w:r w:rsidR="00F925B1">
          <w:rPr>
            <w:noProof/>
            <w:webHidden/>
          </w:rPr>
          <w:instrText xml:space="preserve"> PAGEREF _Toc103960361 \h </w:instrText>
        </w:r>
        <w:r w:rsidR="00F925B1">
          <w:rPr>
            <w:noProof/>
            <w:webHidden/>
          </w:rPr>
        </w:r>
        <w:r w:rsidR="00F925B1">
          <w:rPr>
            <w:noProof/>
            <w:webHidden/>
          </w:rPr>
          <w:fldChar w:fldCharType="separate"/>
        </w:r>
        <w:r w:rsidR="00F925B1">
          <w:rPr>
            <w:noProof/>
            <w:webHidden/>
          </w:rPr>
          <w:t>7</w:t>
        </w:r>
        <w:r w:rsidR="00F925B1">
          <w:rPr>
            <w:noProof/>
            <w:webHidden/>
          </w:rPr>
          <w:fldChar w:fldCharType="end"/>
        </w:r>
      </w:hyperlink>
    </w:p>
    <w:p w14:paraId="144F9538" w14:textId="1646818F" w:rsidR="00F925B1" w:rsidRDefault="00CA287A">
      <w:pPr>
        <w:pStyle w:val="TOC2"/>
        <w:tabs>
          <w:tab w:val="left" w:pos="1100"/>
          <w:tab w:val="right" w:pos="10790"/>
        </w:tabs>
        <w:rPr>
          <w:rFonts w:cstheme="minorBidi"/>
          <w:bCs w:val="0"/>
          <w:noProof/>
          <w:sz w:val="22"/>
          <w:lang w:val="en-US"/>
        </w:rPr>
      </w:pPr>
      <w:hyperlink w:anchor="_Toc103960362" w:history="1">
        <w:r w:rsidR="00F925B1" w:rsidRPr="005A7619">
          <w:rPr>
            <w:rStyle w:val="Hyperlink"/>
            <w:noProof/>
            <w:highlight w:val="cyan"/>
          </w:rPr>
          <w:t>11.</w:t>
        </w:r>
        <w:r w:rsidR="00F925B1">
          <w:rPr>
            <w:rFonts w:cstheme="minorBidi"/>
            <w:bCs w:val="0"/>
            <w:noProof/>
            <w:sz w:val="22"/>
            <w:lang w:val="en-US"/>
          </w:rPr>
          <w:tab/>
        </w:r>
        <w:r w:rsidR="00F925B1" w:rsidRPr="005A7619">
          <w:rPr>
            <w:rStyle w:val="Hyperlink"/>
            <w:noProof/>
            <w:highlight w:val="cyan"/>
          </w:rPr>
          <w:t>Third-Party Beneficiary</w:t>
        </w:r>
        <w:r w:rsidR="00F925B1">
          <w:rPr>
            <w:noProof/>
            <w:webHidden/>
          </w:rPr>
          <w:tab/>
        </w:r>
        <w:r w:rsidR="00F925B1">
          <w:rPr>
            <w:noProof/>
            <w:webHidden/>
          </w:rPr>
          <w:fldChar w:fldCharType="begin"/>
        </w:r>
        <w:r w:rsidR="00F925B1">
          <w:rPr>
            <w:noProof/>
            <w:webHidden/>
          </w:rPr>
          <w:instrText xml:space="preserve"> PAGEREF _Toc103960362 \h </w:instrText>
        </w:r>
        <w:r w:rsidR="00F925B1">
          <w:rPr>
            <w:noProof/>
            <w:webHidden/>
          </w:rPr>
        </w:r>
        <w:r w:rsidR="00F925B1">
          <w:rPr>
            <w:noProof/>
            <w:webHidden/>
          </w:rPr>
          <w:fldChar w:fldCharType="separate"/>
        </w:r>
        <w:r w:rsidR="00F925B1">
          <w:rPr>
            <w:noProof/>
            <w:webHidden/>
          </w:rPr>
          <w:t>8</w:t>
        </w:r>
        <w:r w:rsidR="00F925B1">
          <w:rPr>
            <w:noProof/>
            <w:webHidden/>
          </w:rPr>
          <w:fldChar w:fldCharType="end"/>
        </w:r>
      </w:hyperlink>
    </w:p>
    <w:p w14:paraId="4C1C3D04" w14:textId="14227B3C" w:rsidR="00F925B1" w:rsidRDefault="00CA287A">
      <w:pPr>
        <w:pStyle w:val="TOC2"/>
        <w:tabs>
          <w:tab w:val="left" w:pos="1100"/>
          <w:tab w:val="right" w:pos="10790"/>
        </w:tabs>
        <w:rPr>
          <w:rFonts w:cstheme="minorBidi"/>
          <w:bCs w:val="0"/>
          <w:noProof/>
          <w:sz w:val="22"/>
          <w:lang w:val="en-US"/>
        </w:rPr>
      </w:pPr>
      <w:hyperlink w:anchor="_Toc103960363" w:history="1">
        <w:r w:rsidR="00F925B1" w:rsidRPr="005A7619">
          <w:rPr>
            <w:rStyle w:val="Hyperlink"/>
            <w:noProof/>
          </w:rPr>
          <w:t>12.</w:t>
        </w:r>
        <w:r w:rsidR="00F925B1">
          <w:rPr>
            <w:rFonts w:cstheme="minorBidi"/>
            <w:bCs w:val="0"/>
            <w:noProof/>
            <w:sz w:val="22"/>
            <w:lang w:val="en-US"/>
          </w:rPr>
          <w:tab/>
        </w:r>
        <w:r w:rsidR="00F925B1" w:rsidRPr="005A7619">
          <w:rPr>
            <w:rStyle w:val="Hyperlink"/>
            <w:noProof/>
          </w:rPr>
          <w:t>Term and termination</w:t>
        </w:r>
        <w:r w:rsidR="00F925B1">
          <w:rPr>
            <w:noProof/>
            <w:webHidden/>
          </w:rPr>
          <w:tab/>
        </w:r>
        <w:r w:rsidR="00F925B1">
          <w:rPr>
            <w:noProof/>
            <w:webHidden/>
          </w:rPr>
          <w:fldChar w:fldCharType="begin"/>
        </w:r>
        <w:r w:rsidR="00F925B1">
          <w:rPr>
            <w:noProof/>
            <w:webHidden/>
          </w:rPr>
          <w:instrText xml:space="preserve"> PAGEREF _Toc103960363 \h </w:instrText>
        </w:r>
        <w:r w:rsidR="00F925B1">
          <w:rPr>
            <w:noProof/>
            <w:webHidden/>
          </w:rPr>
        </w:r>
        <w:r w:rsidR="00F925B1">
          <w:rPr>
            <w:noProof/>
            <w:webHidden/>
          </w:rPr>
          <w:fldChar w:fldCharType="separate"/>
        </w:r>
        <w:r w:rsidR="00F925B1">
          <w:rPr>
            <w:noProof/>
            <w:webHidden/>
          </w:rPr>
          <w:t>9</w:t>
        </w:r>
        <w:r w:rsidR="00F925B1">
          <w:rPr>
            <w:noProof/>
            <w:webHidden/>
          </w:rPr>
          <w:fldChar w:fldCharType="end"/>
        </w:r>
      </w:hyperlink>
    </w:p>
    <w:p w14:paraId="725D9AB7" w14:textId="629F7010" w:rsidR="00F925B1" w:rsidRDefault="00CA287A">
      <w:pPr>
        <w:pStyle w:val="TOC2"/>
        <w:tabs>
          <w:tab w:val="left" w:pos="1100"/>
          <w:tab w:val="right" w:pos="10790"/>
        </w:tabs>
        <w:rPr>
          <w:rFonts w:cstheme="minorBidi"/>
          <w:bCs w:val="0"/>
          <w:noProof/>
          <w:sz w:val="22"/>
          <w:lang w:val="en-US"/>
        </w:rPr>
      </w:pPr>
      <w:hyperlink w:anchor="_Toc103960364" w:history="1">
        <w:r w:rsidR="00F925B1" w:rsidRPr="005A7619">
          <w:rPr>
            <w:rStyle w:val="Hyperlink"/>
            <w:noProof/>
          </w:rPr>
          <w:t>13.</w:t>
        </w:r>
        <w:r w:rsidR="00F925B1">
          <w:rPr>
            <w:rFonts w:cstheme="minorBidi"/>
            <w:bCs w:val="0"/>
            <w:noProof/>
            <w:sz w:val="22"/>
            <w:lang w:val="en-US"/>
          </w:rPr>
          <w:tab/>
        </w:r>
        <w:r w:rsidR="00F925B1" w:rsidRPr="005A7619">
          <w:rPr>
            <w:rStyle w:val="Hyperlink"/>
            <w:noProof/>
          </w:rPr>
          <w:t>Indemnification and liability</w:t>
        </w:r>
        <w:r w:rsidR="00F925B1">
          <w:rPr>
            <w:noProof/>
            <w:webHidden/>
          </w:rPr>
          <w:tab/>
        </w:r>
        <w:r w:rsidR="00F925B1">
          <w:rPr>
            <w:noProof/>
            <w:webHidden/>
          </w:rPr>
          <w:fldChar w:fldCharType="begin"/>
        </w:r>
        <w:r w:rsidR="00F925B1">
          <w:rPr>
            <w:noProof/>
            <w:webHidden/>
          </w:rPr>
          <w:instrText xml:space="preserve"> PAGEREF _Toc103960364 \h </w:instrText>
        </w:r>
        <w:r w:rsidR="00F925B1">
          <w:rPr>
            <w:noProof/>
            <w:webHidden/>
          </w:rPr>
        </w:r>
        <w:r w:rsidR="00F925B1">
          <w:rPr>
            <w:noProof/>
            <w:webHidden/>
          </w:rPr>
          <w:fldChar w:fldCharType="separate"/>
        </w:r>
        <w:r w:rsidR="00F925B1">
          <w:rPr>
            <w:noProof/>
            <w:webHidden/>
          </w:rPr>
          <w:t>9</w:t>
        </w:r>
        <w:r w:rsidR="00F925B1">
          <w:rPr>
            <w:noProof/>
            <w:webHidden/>
          </w:rPr>
          <w:fldChar w:fldCharType="end"/>
        </w:r>
      </w:hyperlink>
    </w:p>
    <w:p w14:paraId="0C055DA3" w14:textId="7F140E9B" w:rsidR="00F925B1" w:rsidRDefault="00CA287A">
      <w:pPr>
        <w:pStyle w:val="TOC2"/>
        <w:tabs>
          <w:tab w:val="left" w:pos="1100"/>
          <w:tab w:val="right" w:pos="10790"/>
        </w:tabs>
        <w:rPr>
          <w:rFonts w:cstheme="minorBidi"/>
          <w:bCs w:val="0"/>
          <w:noProof/>
          <w:sz w:val="22"/>
          <w:lang w:val="en-US"/>
        </w:rPr>
      </w:pPr>
      <w:hyperlink w:anchor="_Toc103960365" w:history="1">
        <w:r w:rsidR="00F925B1" w:rsidRPr="005A7619">
          <w:rPr>
            <w:rStyle w:val="Hyperlink"/>
            <w:noProof/>
          </w:rPr>
          <w:t>14.</w:t>
        </w:r>
        <w:r w:rsidR="00F925B1">
          <w:rPr>
            <w:rFonts w:cstheme="minorBidi"/>
            <w:bCs w:val="0"/>
            <w:noProof/>
            <w:sz w:val="22"/>
            <w:lang w:val="en-US"/>
          </w:rPr>
          <w:tab/>
        </w:r>
        <w:r w:rsidR="00F925B1" w:rsidRPr="005A7619">
          <w:rPr>
            <w:rStyle w:val="Hyperlink"/>
            <w:noProof/>
          </w:rPr>
          <w:t>Governing law and dispute resolution</w:t>
        </w:r>
        <w:r w:rsidR="00F925B1">
          <w:rPr>
            <w:noProof/>
            <w:webHidden/>
          </w:rPr>
          <w:tab/>
        </w:r>
        <w:r w:rsidR="00F925B1">
          <w:rPr>
            <w:noProof/>
            <w:webHidden/>
          </w:rPr>
          <w:fldChar w:fldCharType="begin"/>
        </w:r>
        <w:r w:rsidR="00F925B1">
          <w:rPr>
            <w:noProof/>
            <w:webHidden/>
          </w:rPr>
          <w:instrText xml:space="preserve"> PAGEREF _Toc103960365 \h </w:instrText>
        </w:r>
        <w:r w:rsidR="00F925B1">
          <w:rPr>
            <w:noProof/>
            <w:webHidden/>
          </w:rPr>
        </w:r>
        <w:r w:rsidR="00F925B1">
          <w:rPr>
            <w:noProof/>
            <w:webHidden/>
          </w:rPr>
          <w:fldChar w:fldCharType="separate"/>
        </w:r>
        <w:r w:rsidR="00F925B1">
          <w:rPr>
            <w:noProof/>
            <w:webHidden/>
          </w:rPr>
          <w:t>9</w:t>
        </w:r>
        <w:r w:rsidR="00F925B1">
          <w:rPr>
            <w:noProof/>
            <w:webHidden/>
          </w:rPr>
          <w:fldChar w:fldCharType="end"/>
        </w:r>
      </w:hyperlink>
    </w:p>
    <w:p w14:paraId="5A88B01E" w14:textId="44E5F322" w:rsidR="00435C53" w:rsidRPr="00290797" w:rsidRDefault="00170049" w:rsidP="002B56B1">
      <w:pPr>
        <w:sectPr w:rsidR="00435C53" w:rsidRPr="00290797" w:rsidSect="00D8039E">
          <w:headerReference w:type="default" r:id="rId13"/>
          <w:footerReference w:type="default" r:id="rId14"/>
          <w:pgSz w:w="12240" w:h="15840"/>
          <w:pgMar w:top="2098" w:right="720" w:bottom="1021" w:left="720" w:header="709" w:footer="709" w:gutter="0"/>
          <w:pgNumType w:start="1"/>
          <w:cols w:space="708"/>
          <w:docGrid w:linePitch="360"/>
        </w:sectPr>
      </w:pPr>
      <w:r>
        <w:rPr>
          <w:rFonts w:asciiTheme="minorHAnsi" w:eastAsiaTheme="majorEastAsia" w:hAnsiTheme="minorHAnsi" w:cs="Arial (Corps)"/>
          <w:b/>
          <w:color w:val="000000" w:themeColor="text1"/>
          <w:sz w:val="40"/>
          <w:szCs w:val="22"/>
          <w:u w:val="single"/>
        </w:rPr>
        <w:fldChar w:fldCharType="end"/>
      </w:r>
    </w:p>
    <w:p w14:paraId="4E79B1A8" w14:textId="3F5F1113" w:rsidR="008E360B" w:rsidRPr="008A70BC" w:rsidRDefault="00990528" w:rsidP="008A70BC">
      <w:pPr>
        <w:rPr>
          <w:sz w:val="36"/>
          <w:szCs w:val="36"/>
        </w:rPr>
      </w:pPr>
      <w:bookmarkStart w:id="0" w:name="_Toc92710271"/>
      <w:r w:rsidRPr="008A70BC">
        <w:rPr>
          <w:sz w:val="36"/>
          <w:szCs w:val="36"/>
        </w:rPr>
        <w:t>ADO Partnership MoU Template</w:t>
      </w:r>
    </w:p>
    <w:p w14:paraId="747AAC21" w14:textId="70C06F78" w:rsidR="00990528" w:rsidRDefault="00990528" w:rsidP="00500B7F">
      <w:r w:rsidRPr="00990528">
        <w:t>This non-mandatory Memorandum of Understanding template is to facilitate the partnership between two Anti-Doping Organizations (ADO), one who will assist the other in developing its anti-doping program. ADOs will need to review and modify this template as necessary to ensure it complies with applicable laws.</w:t>
      </w:r>
    </w:p>
    <w:p w14:paraId="47698E7B" w14:textId="378BDE60" w:rsidR="00990528" w:rsidRDefault="00990528" w:rsidP="00500B7F"/>
    <w:p w14:paraId="3B8E0EF5" w14:textId="7C290E54" w:rsidR="00990528" w:rsidRDefault="00990528" w:rsidP="008E360B">
      <w:pPr>
        <w:spacing w:after="0"/>
        <w:rPr>
          <w:rFonts w:eastAsia="Times New Roman" w:cs="Arial"/>
          <w:bCs/>
          <w:sz w:val="40"/>
          <w:szCs w:val="40"/>
          <w:lang w:val="en-GB"/>
        </w:rPr>
      </w:pPr>
      <w:r w:rsidRPr="008E360B">
        <w:rPr>
          <w:rFonts w:eastAsia="Times New Roman" w:cs="Arial"/>
          <w:bCs/>
          <w:sz w:val="40"/>
          <w:szCs w:val="40"/>
          <w:lang w:val="en-GB"/>
        </w:rPr>
        <w:t>MEMORANDUM OF UNDERSTANDING</w:t>
      </w:r>
    </w:p>
    <w:p w14:paraId="4E17A0CE" w14:textId="77777777" w:rsidR="008E360B" w:rsidRPr="008E360B" w:rsidRDefault="008E360B" w:rsidP="008E360B">
      <w:pPr>
        <w:spacing w:after="0"/>
        <w:rPr>
          <w:rFonts w:eastAsia="Times New Roman" w:cs="Arial"/>
          <w:bCs/>
          <w:sz w:val="40"/>
          <w:szCs w:val="40"/>
          <w:lang w:val="en-GB"/>
        </w:rPr>
      </w:pPr>
    </w:p>
    <w:p w14:paraId="70E26097" w14:textId="4AD58B1B" w:rsidR="00990528" w:rsidRDefault="00500B7F" w:rsidP="008A70BC">
      <w:pPr>
        <w:rPr>
          <w:sz w:val="32"/>
          <w:szCs w:val="32"/>
        </w:rPr>
      </w:pPr>
      <w:r w:rsidRPr="008A70BC">
        <w:rPr>
          <w:sz w:val="32"/>
          <w:szCs w:val="32"/>
        </w:rPr>
        <w:t>b</w:t>
      </w:r>
      <w:r w:rsidR="00990528" w:rsidRPr="008A70BC">
        <w:rPr>
          <w:sz w:val="32"/>
          <w:szCs w:val="32"/>
        </w:rPr>
        <w:t>etween</w:t>
      </w:r>
    </w:p>
    <w:p w14:paraId="7D4654FC" w14:textId="77777777" w:rsidR="008E360B" w:rsidRPr="008A70BC" w:rsidRDefault="008E360B" w:rsidP="008A70BC">
      <w:pPr>
        <w:rPr>
          <w:sz w:val="32"/>
          <w:szCs w:val="32"/>
        </w:rPr>
      </w:pPr>
    </w:p>
    <w:p w14:paraId="5F3B4D78" w14:textId="52B64856" w:rsidR="00990528" w:rsidRDefault="00990528" w:rsidP="008A70BC">
      <w:pPr>
        <w:rPr>
          <w:sz w:val="32"/>
          <w:szCs w:val="32"/>
        </w:rPr>
      </w:pPr>
      <w:r w:rsidRPr="008A70BC">
        <w:rPr>
          <w:sz w:val="32"/>
          <w:szCs w:val="32"/>
        </w:rPr>
        <w:t>Anti-Doping Organization (ADO 1)</w:t>
      </w:r>
    </w:p>
    <w:p w14:paraId="3601D9FE" w14:textId="77777777" w:rsidR="008E360B" w:rsidRPr="008A70BC" w:rsidRDefault="008E360B" w:rsidP="008A70BC">
      <w:pPr>
        <w:rPr>
          <w:sz w:val="32"/>
          <w:szCs w:val="32"/>
        </w:rPr>
      </w:pPr>
    </w:p>
    <w:p w14:paraId="0829FC20" w14:textId="435FBF01" w:rsidR="00990528" w:rsidRDefault="00500B7F" w:rsidP="008A70BC">
      <w:pPr>
        <w:rPr>
          <w:sz w:val="32"/>
          <w:szCs w:val="32"/>
        </w:rPr>
      </w:pPr>
      <w:r w:rsidRPr="008A70BC">
        <w:rPr>
          <w:sz w:val="32"/>
          <w:szCs w:val="32"/>
        </w:rPr>
        <w:t>a</w:t>
      </w:r>
      <w:r w:rsidR="00990528" w:rsidRPr="008A70BC">
        <w:rPr>
          <w:sz w:val="32"/>
          <w:szCs w:val="32"/>
        </w:rPr>
        <w:t>nd</w:t>
      </w:r>
    </w:p>
    <w:p w14:paraId="4B2F52DE" w14:textId="77777777" w:rsidR="008E360B" w:rsidRPr="008A70BC" w:rsidRDefault="008E360B" w:rsidP="008A70BC">
      <w:pPr>
        <w:rPr>
          <w:sz w:val="32"/>
          <w:szCs w:val="32"/>
        </w:rPr>
      </w:pPr>
    </w:p>
    <w:p w14:paraId="5C3D4E85" w14:textId="619FC065" w:rsidR="00500B7F" w:rsidRPr="003840FE" w:rsidRDefault="00990528" w:rsidP="00990528">
      <w:pPr>
        <w:rPr>
          <w:sz w:val="32"/>
          <w:szCs w:val="32"/>
        </w:rPr>
        <w:sectPr w:rsidR="00500B7F" w:rsidRPr="003840FE" w:rsidSect="007B24E1">
          <w:pgSz w:w="12240" w:h="15840"/>
          <w:pgMar w:top="2098" w:right="720" w:bottom="1021" w:left="720" w:header="709" w:footer="709" w:gutter="0"/>
          <w:cols w:space="708"/>
          <w:docGrid w:linePitch="360"/>
        </w:sectPr>
      </w:pPr>
      <w:r w:rsidRPr="008A70BC">
        <w:rPr>
          <w:sz w:val="32"/>
          <w:szCs w:val="32"/>
        </w:rPr>
        <w:t>Anti-Doping Organization (ADO 2</w:t>
      </w:r>
      <w:r w:rsidR="003529E5">
        <w:rPr>
          <w:sz w:val="32"/>
          <w:szCs w:val="32"/>
        </w:rPr>
        <w:t>)</w:t>
      </w:r>
    </w:p>
    <w:p w14:paraId="633E6935" w14:textId="512E150C" w:rsidR="00500B7F" w:rsidRPr="00456E29" w:rsidRDefault="00D90A7C" w:rsidP="00456E29">
      <w:pPr>
        <w:pStyle w:val="Heading2"/>
        <w:rPr>
          <w:rFonts w:cs="Arial"/>
          <w:bCs/>
          <w:szCs w:val="22"/>
          <w:lang w:val="en-GB"/>
        </w:rPr>
      </w:pPr>
      <w:bookmarkStart w:id="1" w:name="_Toc103960351"/>
      <w:r w:rsidRPr="00D90A7C">
        <w:rPr>
          <w:rFonts w:cs="Arial"/>
          <w:bCs/>
          <w:szCs w:val="22"/>
          <w:lang w:val="en-GB"/>
        </w:rPr>
        <w:t>Whereas</w:t>
      </w:r>
      <w:bookmarkEnd w:id="1"/>
    </w:p>
    <w:p w14:paraId="6C56FBB4" w14:textId="77777777" w:rsidR="00500B7F" w:rsidRPr="001344B2" w:rsidRDefault="00500B7F" w:rsidP="0053046C">
      <w:pPr>
        <w:pStyle w:val="Level1"/>
        <w:numPr>
          <w:ilvl w:val="0"/>
          <w:numId w:val="14"/>
        </w:numPr>
        <w:tabs>
          <w:tab w:val="clear" w:pos="720"/>
        </w:tabs>
        <w:ind w:left="301" w:hanging="301"/>
      </w:pPr>
      <w:r w:rsidRPr="001344B2">
        <w:t>Anti-Doping Organization (ADO 1) is the Anti-Doping Organization of [</w:t>
      </w:r>
      <w:r w:rsidRPr="001344B2">
        <w:rPr>
          <w:highlight w:val="yellow"/>
        </w:rPr>
        <w:t>insert country/sport</w:t>
      </w:r>
      <w:r w:rsidRPr="001344B2">
        <w:t xml:space="preserve">] and is responsible for carrying out anti-doping activities in accordance with the requirements of the World Anti-Doping Code (“Code”) and related international </w:t>
      </w:r>
      <w:proofErr w:type="gramStart"/>
      <w:r w:rsidRPr="001344B2">
        <w:t>Standards;</w:t>
      </w:r>
      <w:proofErr w:type="gramEnd"/>
    </w:p>
    <w:p w14:paraId="60032658" w14:textId="77777777" w:rsidR="00500B7F" w:rsidRPr="001344B2" w:rsidRDefault="00500B7F" w:rsidP="001344B2">
      <w:pPr>
        <w:pStyle w:val="Level1"/>
        <w:ind w:left="301"/>
      </w:pPr>
    </w:p>
    <w:p w14:paraId="73E2E4D8" w14:textId="77777777" w:rsidR="00500B7F" w:rsidRPr="001344B2" w:rsidRDefault="00500B7F" w:rsidP="0053046C">
      <w:pPr>
        <w:pStyle w:val="Level1"/>
        <w:numPr>
          <w:ilvl w:val="0"/>
          <w:numId w:val="14"/>
        </w:numPr>
        <w:tabs>
          <w:tab w:val="clear" w:pos="720"/>
        </w:tabs>
        <w:ind w:left="301" w:hanging="301"/>
      </w:pPr>
      <w:r w:rsidRPr="001344B2">
        <w:t xml:space="preserve">Anti-Doping Organization (ADO 2) is the Anti-Doping Organization of </w:t>
      </w:r>
      <w:r w:rsidRPr="001344B2">
        <w:rPr>
          <w:highlight w:val="yellow"/>
        </w:rPr>
        <w:t>[insert country/sport</w:t>
      </w:r>
      <w:r w:rsidRPr="001344B2">
        <w:t xml:space="preserve">] and is responsible for carrying out anti-doping activities in accordance with the requirements of the Code and related international </w:t>
      </w:r>
      <w:proofErr w:type="gramStart"/>
      <w:r w:rsidRPr="001344B2">
        <w:t>Standards;</w:t>
      </w:r>
      <w:proofErr w:type="gramEnd"/>
    </w:p>
    <w:p w14:paraId="62721B5E" w14:textId="77777777" w:rsidR="00500B7F" w:rsidRPr="001344B2" w:rsidRDefault="00500B7F" w:rsidP="001344B2">
      <w:pPr>
        <w:pStyle w:val="Level1"/>
        <w:ind w:left="301"/>
      </w:pPr>
    </w:p>
    <w:p w14:paraId="4E90CA60" w14:textId="77777777" w:rsidR="00500B7F" w:rsidRPr="001344B2" w:rsidRDefault="00500B7F" w:rsidP="0053046C">
      <w:pPr>
        <w:pStyle w:val="Level1"/>
        <w:numPr>
          <w:ilvl w:val="0"/>
          <w:numId w:val="14"/>
        </w:numPr>
        <w:tabs>
          <w:tab w:val="clear" w:pos="720"/>
        </w:tabs>
        <w:ind w:left="301" w:hanging="301"/>
        <w:rPr>
          <w:highlight w:val="cyan"/>
        </w:rPr>
      </w:pPr>
      <w:r w:rsidRPr="001344B2">
        <w:rPr>
          <w:highlight w:val="cyan"/>
        </w:rPr>
        <w:t>The World Anti-Doping Agency (hereafter, referred to as WADA) is a Foundation</w:t>
      </w:r>
      <w:r w:rsidRPr="00581777">
        <w:rPr>
          <w:highlight w:val="cyan"/>
          <w:vertAlign w:val="superscript"/>
        </w:rPr>
        <w:footnoteReference w:id="1"/>
      </w:r>
      <w:r w:rsidRPr="001344B2">
        <w:rPr>
          <w:highlight w:val="cyan"/>
        </w:rPr>
        <w:t xml:space="preserve"> organized under the laws of Switzerland, with its headquarters in Montreal, Canada. </w:t>
      </w:r>
    </w:p>
    <w:p w14:paraId="23B0ADED" w14:textId="77777777" w:rsidR="00500B7F" w:rsidRPr="001344B2" w:rsidRDefault="00500B7F" w:rsidP="001344B2">
      <w:pPr>
        <w:pStyle w:val="Level1"/>
        <w:ind w:left="301"/>
      </w:pPr>
    </w:p>
    <w:p w14:paraId="4C0D29E6" w14:textId="77777777" w:rsidR="00500B7F" w:rsidRPr="001344B2" w:rsidRDefault="00500B7F" w:rsidP="0053046C">
      <w:pPr>
        <w:pStyle w:val="Level1"/>
        <w:numPr>
          <w:ilvl w:val="0"/>
          <w:numId w:val="14"/>
        </w:numPr>
        <w:tabs>
          <w:tab w:val="clear" w:pos="720"/>
        </w:tabs>
        <w:ind w:left="301" w:hanging="301"/>
      </w:pPr>
      <w:r w:rsidRPr="001344B2">
        <w:t>ADO 2 wishes to procure services from ADO 1 relating to the development of an effective anti-doping program in compliance with the World Anti-Doping Code (“Project”).</w:t>
      </w:r>
    </w:p>
    <w:p w14:paraId="300D3D5D" w14:textId="77777777" w:rsidR="00500B7F" w:rsidRPr="001344B2" w:rsidRDefault="00500B7F" w:rsidP="001344B2">
      <w:pPr>
        <w:pStyle w:val="Level1"/>
        <w:ind w:left="301"/>
      </w:pPr>
    </w:p>
    <w:p w14:paraId="5CE6566E" w14:textId="06FB0961" w:rsidR="00500B7F" w:rsidRPr="00456E29" w:rsidRDefault="00500B7F" w:rsidP="00456E29">
      <w:pPr>
        <w:pStyle w:val="Level1"/>
        <w:numPr>
          <w:ilvl w:val="0"/>
          <w:numId w:val="14"/>
        </w:numPr>
        <w:tabs>
          <w:tab w:val="clear" w:pos="720"/>
        </w:tabs>
        <w:ind w:left="301" w:hanging="301"/>
        <w:rPr>
          <w:highlight w:val="cyan"/>
        </w:rPr>
      </w:pPr>
      <w:r w:rsidRPr="001344B2">
        <w:rPr>
          <w:highlight w:val="cyan"/>
        </w:rPr>
        <w:t xml:space="preserve">WADA will encourage and support the efforts of the Parties and will assist in the understanding of the Code and the related International </w:t>
      </w:r>
      <w:r w:rsidR="001344B2" w:rsidRPr="001344B2">
        <w:rPr>
          <w:highlight w:val="cyan"/>
        </w:rPr>
        <w:t>Standards and</w:t>
      </w:r>
      <w:r w:rsidRPr="001344B2">
        <w:rPr>
          <w:highlight w:val="cyan"/>
        </w:rPr>
        <w:t xml:space="preserve"> will also monitor the progress of tasks and projects for which ADO 2 and ADO 1 agree.</w:t>
      </w:r>
    </w:p>
    <w:p w14:paraId="0B8E978D" w14:textId="77777777" w:rsidR="00500B7F" w:rsidRPr="00B949D6" w:rsidRDefault="00500B7F" w:rsidP="00500B7F">
      <w:pPr>
        <w:jc w:val="both"/>
        <w:rPr>
          <w:rFonts w:cs="Arial"/>
          <w:szCs w:val="22"/>
        </w:rPr>
      </w:pPr>
    </w:p>
    <w:p w14:paraId="7C98A05C" w14:textId="1B8A382A" w:rsidR="00500B7F" w:rsidRPr="00F925B1" w:rsidRDefault="00500B7F" w:rsidP="00F925B1">
      <w:r w:rsidRPr="007673F2">
        <w:t>ADO 2 and ADO 1, hereinafter referred to as the Parties, have agreed to the following:</w:t>
      </w:r>
    </w:p>
    <w:p w14:paraId="50BF6475" w14:textId="699EB28F" w:rsidR="00500B7F" w:rsidRPr="00456E29" w:rsidRDefault="00500B7F" w:rsidP="00456E29">
      <w:pPr>
        <w:pStyle w:val="Heading2"/>
        <w:numPr>
          <w:ilvl w:val="1"/>
          <w:numId w:val="13"/>
        </w:numPr>
        <w:tabs>
          <w:tab w:val="clear" w:pos="1440"/>
        </w:tabs>
        <w:ind w:left="0" w:firstLine="0"/>
        <w:rPr>
          <w:rFonts w:cs="Arial"/>
          <w:szCs w:val="22"/>
          <w:lang w:val="ru-RU"/>
        </w:rPr>
      </w:pPr>
      <w:bookmarkStart w:id="2" w:name="_Toc103960352"/>
      <w:r w:rsidRPr="007673F2">
        <w:t>Objective</w:t>
      </w:r>
      <w:bookmarkEnd w:id="2"/>
    </w:p>
    <w:p w14:paraId="3ABB7DF3" w14:textId="209969D8" w:rsidR="00500B7F" w:rsidRPr="00F925B1" w:rsidRDefault="00500B7F" w:rsidP="00F925B1">
      <w:r w:rsidRPr="007673F2">
        <w:t>The objective of this Agreement is for ADO 2, in line with the Project plan (“Project Plan”), attached hereto as Appendix I, to develop an anti-doping Program in compliance with the Code and the related International Standards, and for ADO 1 to advise and to render consultations to ADO 2 during the Project.</w:t>
      </w:r>
    </w:p>
    <w:p w14:paraId="17762A9C" w14:textId="53333633" w:rsidR="00500B7F" w:rsidRPr="00456E29" w:rsidRDefault="00500B7F" w:rsidP="00456E29">
      <w:pPr>
        <w:pStyle w:val="Heading2"/>
        <w:numPr>
          <w:ilvl w:val="1"/>
          <w:numId w:val="13"/>
        </w:numPr>
        <w:tabs>
          <w:tab w:val="clear" w:pos="1440"/>
        </w:tabs>
        <w:ind w:left="0" w:firstLine="0"/>
        <w:rPr>
          <w:rFonts w:cs="Arial"/>
          <w:szCs w:val="22"/>
          <w:lang w:val="ru-RU"/>
        </w:rPr>
      </w:pPr>
      <w:bookmarkStart w:id="3" w:name="_Toc103960353"/>
      <w:r w:rsidRPr="007673F2">
        <w:t>Goals of the Project</w:t>
      </w:r>
      <w:bookmarkEnd w:id="3"/>
      <w:r w:rsidRPr="007673F2">
        <w:t xml:space="preserve"> </w:t>
      </w:r>
    </w:p>
    <w:p w14:paraId="2B4D504E" w14:textId="77777777" w:rsidR="00500B7F" w:rsidRPr="007673F2" w:rsidRDefault="00500B7F" w:rsidP="007673F2">
      <w:r w:rsidRPr="007673F2">
        <w:t>At the end of this partnership, with the assistance of ADO 1, ADO 2 should have:</w:t>
      </w:r>
    </w:p>
    <w:p w14:paraId="500E8B90" w14:textId="77777777" w:rsidR="00500B7F" w:rsidRPr="007673F2" w:rsidRDefault="00500B7F" w:rsidP="001344B2">
      <w:r w:rsidRPr="007673F2">
        <w:t xml:space="preserve">An established, independent anti-doping organization with adequate long-term resources that has the jurisdiction over anti-doping in its </w:t>
      </w:r>
      <w:proofErr w:type="gramStart"/>
      <w:r w:rsidRPr="007673F2">
        <w:t>country;</w:t>
      </w:r>
      <w:proofErr w:type="gramEnd"/>
    </w:p>
    <w:p w14:paraId="590CFB3D" w14:textId="77777777" w:rsidR="00500B7F" w:rsidRPr="007673F2" w:rsidRDefault="00500B7F" w:rsidP="001344B2">
      <w:r w:rsidRPr="007673F2">
        <w:t xml:space="preserve">Compliant anti-doping rules approved by WADA and relevant </w:t>
      </w:r>
      <w:proofErr w:type="gramStart"/>
      <w:r w:rsidRPr="007673F2">
        <w:t>authorities;</w:t>
      </w:r>
      <w:proofErr w:type="gramEnd"/>
    </w:p>
    <w:p w14:paraId="620F2A86" w14:textId="77777777" w:rsidR="00500B7F" w:rsidRPr="007673F2" w:rsidRDefault="00500B7F" w:rsidP="001344B2">
      <w:r w:rsidRPr="007673F2">
        <w:t xml:space="preserve">A functioning anti-doping program with room for development to ensure compliance with the Code, including doping control, intelligence and investigations, and </w:t>
      </w:r>
      <w:proofErr w:type="gramStart"/>
      <w:r w:rsidRPr="007673F2">
        <w:t>education;</w:t>
      </w:r>
      <w:proofErr w:type="gramEnd"/>
      <w:r w:rsidRPr="007673F2">
        <w:t xml:space="preserve"> </w:t>
      </w:r>
    </w:p>
    <w:p w14:paraId="7ADF4EF0" w14:textId="77777777" w:rsidR="00500B7F" w:rsidRPr="007673F2" w:rsidRDefault="00500B7F" w:rsidP="001344B2">
      <w:r w:rsidRPr="007673F2">
        <w:t xml:space="preserve">Unless otherwise delegated to a third party, Disciplinary and Appeal panels with adequate competence that are operationally and/or institutionally independent, as required by the </w:t>
      </w:r>
      <w:proofErr w:type="gramStart"/>
      <w:r w:rsidRPr="007673F2">
        <w:t>Code;</w:t>
      </w:r>
      <w:proofErr w:type="gramEnd"/>
      <w:r w:rsidRPr="007673F2">
        <w:t xml:space="preserve"> </w:t>
      </w:r>
    </w:p>
    <w:p w14:paraId="63E43B7B" w14:textId="77777777" w:rsidR="00500B7F" w:rsidRPr="007673F2" w:rsidRDefault="00500B7F" w:rsidP="001344B2">
      <w:r w:rsidRPr="007673F2">
        <w:t xml:space="preserve">Unless otherwise delegated to a third party, an independent Therapeutic Use Exemption Committee with adequate </w:t>
      </w:r>
      <w:proofErr w:type="gramStart"/>
      <w:r w:rsidRPr="007673F2">
        <w:t>competence;</w:t>
      </w:r>
      <w:proofErr w:type="gramEnd"/>
      <w:r w:rsidRPr="007673F2">
        <w:t xml:space="preserve"> </w:t>
      </w:r>
    </w:p>
    <w:p w14:paraId="45CAC5E9" w14:textId="77777777" w:rsidR="00500B7F" w:rsidRPr="007673F2" w:rsidRDefault="00500B7F" w:rsidP="001344B2">
      <w:r w:rsidRPr="007673F2">
        <w:t xml:space="preserve">If desired, a Quality Management System is developed and implemented, structured to encourage working towards best </w:t>
      </w:r>
      <w:proofErr w:type="gramStart"/>
      <w:r w:rsidRPr="007673F2">
        <w:t>practice;</w:t>
      </w:r>
      <w:proofErr w:type="gramEnd"/>
    </w:p>
    <w:p w14:paraId="0F174886" w14:textId="77777777" w:rsidR="00500B7F" w:rsidRPr="007673F2" w:rsidRDefault="00500B7F" w:rsidP="001344B2">
      <w:r w:rsidRPr="007673F2">
        <w:t xml:space="preserve">Established communication channels with other ADOs and international cooperation with regards to anti-doping. </w:t>
      </w:r>
    </w:p>
    <w:p w14:paraId="1731A827" w14:textId="77777777" w:rsidR="00500B7F" w:rsidRDefault="00500B7F" w:rsidP="00500B7F">
      <w:pPr>
        <w:jc w:val="both"/>
        <w:rPr>
          <w:rFonts w:cs="Arial"/>
          <w:szCs w:val="22"/>
        </w:rPr>
      </w:pPr>
    </w:p>
    <w:p w14:paraId="670C93F1" w14:textId="77777777" w:rsidR="00500B7F" w:rsidRPr="002C4457" w:rsidRDefault="00500B7F" w:rsidP="002C4457">
      <w:r w:rsidRPr="002C4457">
        <w:t xml:space="preserve">ADO 1 will advise ADO 2 in their development of their organizational structure and committees, rules and regulations, anti-doping programs and, if desired, a quality management system </w:t>
      </w:r>
      <w:proofErr w:type="gramStart"/>
      <w:r w:rsidRPr="002C4457">
        <w:t>in order for</w:t>
      </w:r>
      <w:proofErr w:type="gramEnd"/>
      <w:r w:rsidRPr="002C4457">
        <w:t xml:space="preserve"> the ADO 2 to achieve its goals as mentioned above.</w:t>
      </w:r>
    </w:p>
    <w:p w14:paraId="68947218" w14:textId="77777777" w:rsidR="00500B7F" w:rsidRPr="002C4457" w:rsidRDefault="00500B7F" w:rsidP="002C4457"/>
    <w:p w14:paraId="21E9F1FD" w14:textId="77777777" w:rsidR="00500B7F" w:rsidRPr="002C4457" w:rsidRDefault="00500B7F" w:rsidP="002C4457">
      <w:r w:rsidRPr="002C4457">
        <w:t xml:space="preserve">The Parties may agree on changes to the Project Plan.  Such changes shall be documented between the Parties. </w:t>
      </w:r>
    </w:p>
    <w:p w14:paraId="26F546A3" w14:textId="77777777" w:rsidR="00500B7F" w:rsidRPr="002C4457" w:rsidRDefault="00500B7F" w:rsidP="002C4457"/>
    <w:p w14:paraId="3B578C95" w14:textId="387E3AFE" w:rsidR="00456E29" w:rsidRPr="00456E29" w:rsidRDefault="00500B7F" w:rsidP="00456E29">
      <w:r w:rsidRPr="002C4457">
        <w:t xml:space="preserve">The Parties agree to contact WADA if assistance is needed in the interpretation or ADO’s understanding of the Code and International Standards. </w:t>
      </w:r>
      <w:r w:rsidRPr="00343A61">
        <w:rPr>
          <w:highlight w:val="cyan"/>
        </w:rPr>
        <w:t>The Parties agree to allow WADA to provide input and advice on the Project Plan, monitor the Project and shall provide reports to WADA as described below</w:t>
      </w:r>
      <w:r w:rsidRPr="002C4457">
        <w:t xml:space="preserve">. </w:t>
      </w:r>
    </w:p>
    <w:p w14:paraId="0A576E64" w14:textId="2907E3AD" w:rsidR="00500B7F" w:rsidRPr="00456E29" w:rsidRDefault="00500B7F" w:rsidP="00456E29">
      <w:pPr>
        <w:pStyle w:val="Heading2"/>
        <w:numPr>
          <w:ilvl w:val="1"/>
          <w:numId w:val="13"/>
        </w:numPr>
        <w:tabs>
          <w:tab w:val="clear" w:pos="1440"/>
        </w:tabs>
        <w:ind w:left="0" w:firstLine="0"/>
        <w:rPr>
          <w:rFonts w:cs="Arial"/>
          <w:szCs w:val="22"/>
          <w:lang w:val="en-GB"/>
        </w:rPr>
      </w:pPr>
      <w:bookmarkStart w:id="4" w:name="_Toc103960354"/>
      <w:r w:rsidRPr="002C4457">
        <w:t>Methods and project progress</w:t>
      </w:r>
      <w:bookmarkEnd w:id="4"/>
    </w:p>
    <w:p w14:paraId="57329625" w14:textId="77777777" w:rsidR="00500B7F" w:rsidRPr="002C4457" w:rsidRDefault="00500B7F" w:rsidP="002C4457">
      <w:r w:rsidRPr="002C4457">
        <w:t>The Project will consist of Project meetings and “in-between” working periods.  Personnel exchange will also be part of the Project on an “as-required” basis.</w:t>
      </w:r>
    </w:p>
    <w:p w14:paraId="4AB6DC89" w14:textId="77777777" w:rsidR="00500B7F" w:rsidRPr="002C4457" w:rsidRDefault="00500B7F" w:rsidP="002C4457"/>
    <w:p w14:paraId="64375E77" w14:textId="77777777" w:rsidR="00500B7F" w:rsidRPr="002C4457" w:rsidRDefault="00500B7F" w:rsidP="002C4457">
      <w:r w:rsidRPr="002C4457">
        <w:t>A total of [</w:t>
      </w:r>
      <w:r w:rsidRPr="00343A61">
        <w:rPr>
          <w:highlight w:val="yellow"/>
        </w:rPr>
        <w:t>insert number</w:t>
      </w:r>
      <w:r w:rsidRPr="002C4457">
        <w:t xml:space="preserve">] Project meetings are scheduled during the project period. Each Project meeting will normally span over two days.  Meeting venues will differ, normally at each Party’s offices or similar, allowing both Parties to study differences in anti-doping programs. </w:t>
      </w:r>
    </w:p>
    <w:p w14:paraId="3B2FEE3F" w14:textId="77777777" w:rsidR="00500B7F" w:rsidRDefault="00500B7F" w:rsidP="00500B7F">
      <w:pPr>
        <w:jc w:val="both"/>
        <w:rPr>
          <w:rFonts w:cs="Arial"/>
          <w:szCs w:val="22"/>
          <w:lang w:val="en-GB"/>
        </w:rPr>
      </w:pPr>
    </w:p>
    <w:p w14:paraId="38D3B9C2" w14:textId="77777777" w:rsidR="00500B7F" w:rsidRPr="002C4457" w:rsidRDefault="00500B7F" w:rsidP="002C4457">
      <w:r w:rsidRPr="002C4457">
        <w:t xml:space="preserve">A summary following each Project meeting will be prepared by ADO 1, identifying issues discussed and decisions taken to be achieved during the following “in-between” period. These summaries shall be provided to ADO 2 </w:t>
      </w:r>
      <w:r w:rsidRPr="002C4457">
        <w:rPr>
          <w:highlight w:val="cyan"/>
        </w:rPr>
        <w:t>and WADA.</w:t>
      </w:r>
      <w:r w:rsidRPr="002C4457">
        <w:t xml:space="preserve"> </w:t>
      </w:r>
    </w:p>
    <w:p w14:paraId="2D8A1D45" w14:textId="77777777" w:rsidR="00500B7F" w:rsidRDefault="00500B7F" w:rsidP="00500B7F">
      <w:pPr>
        <w:jc w:val="both"/>
        <w:rPr>
          <w:rFonts w:cs="Arial"/>
          <w:szCs w:val="22"/>
          <w:lang w:val="en-GB"/>
        </w:rPr>
      </w:pPr>
    </w:p>
    <w:p w14:paraId="2691B915" w14:textId="77777777" w:rsidR="00500B7F" w:rsidRPr="002C4457" w:rsidRDefault="00500B7F" w:rsidP="002C4457">
      <w:r w:rsidRPr="002C4457">
        <w:t xml:space="preserve">Dedicated Project personnel in ADO 2 will carry out agreed tasks during the “in-between” working period.  </w:t>
      </w:r>
    </w:p>
    <w:p w14:paraId="3F762C60" w14:textId="77777777" w:rsidR="00500B7F" w:rsidRDefault="00500B7F" w:rsidP="00500B7F">
      <w:pPr>
        <w:jc w:val="both"/>
        <w:rPr>
          <w:rFonts w:cs="Arial"/>
          <w:szCs w:val="22"/>
          <w:lang w:val="en-GB"/>
        </w:rPr>
      </w:pPr>
    </w:p>
    <w:p w14:paraId="33913F3C" w14:textId="77777777" w:rsidR="00500B7F" w:rsidRPr="002C4457" w:rsidRDefault="00500B7F" w:rsidP="002C4457">
      <w:r w:rsidRPr="002C4457">
        <w:t xml:space="preserve">An activity report will be prepared by ADO 2, identifying the activities carried out in the previous “in-between” working period, and presented at each project meeting. These reports shall be provided to ADO 1 </w:t>
      </w:r>
      <w:r w:rsidRPr="002C4457">
        <w:rPr>
          <w:highlight w:val="cyan"/>
        </w:rPr>
        <w:t>and WADA.</w:t>
      </w:r>
      <w:r w:rsidRPr="002C4457">
        <w:t xml:space="preserve"> </w:t>
      </w:r>
    </w:p>
    <w:p w14:paraId="6633AAE6" w14:textId="77777777" w:rsidR="00500B7F" w:rsidRDefault="00500B7F" w:rsidP="00500B7F">
      <w:pPr>
        <w:jc w:val="both"/>
        <w:rPr>
          <w:rFonts w:cs="Arial"/>
          <w:szCs w:val="22"/>
          <w:lang w:val="en-GB"/>
        </w:rPr>
      </w:pPr>
    </w:p>
    <w:p w14:paraId="67302C0B" w14:textId="77777777" w:rsidR="00500B7F" w:rsidRPr="002C4457" w:rsidRDefault="00500B7F" w:rsidP="002C4457">
      <w:r w:rsidRPr="002C4457">
        <w:t xml:space="preserve">Personnel exchange will be included on an “as required” basis to allow face to face practical learning and exchange of experience. This will typically include exchange of doping control personnel, personnel responsible for investigations, planning doping controls, Athlete Passport Management Units (APMU), results management and education. </w:t>
      </w:r>
    </w:p>
    <w:p w14:paraId="3E1690D1" w14:textId="77777777" w:rsidR="00500B7F" w:rsidRDefault="00500B7F" w:rsidP="00500B7F">
      <w:pPr>
        <w:jc w:val="both"/>
        <w:rPr>
          <w:rFonts w:cs="Arial"/>
          <w:szCs w:val="22"/>
          <w:lang w:val="en-GB"/>
        </w:rPr>
      </w:pPr>
    </w:p>
    <w:p w14:paraId="02BE6E35" w14:textId="77777777" w:rsidR="00500B7F" w:rsidRPr="002C4457" w:rsidRDefault="00500B7F" w:rsidP="002C4457">
      <w:r w:rsidRPr="002C4457">
        <w:t xml:space="preserve">A quality audit will be carried out by ADO 1 at the end of the period, identifying critical issues and possible best practice to ensure ADO 2’s compliance with the Code. ADO 1 shall prepare an audit report to be shared with ADO 2 </w:t>
      </w:r>
      <w:r w:rsidRPr="002C4457">
        <w:rPr>
          <w:highlight w:val="cyan"/>
        </w:rPr>
        <w:t>and WADA</w:t>
      </w:r>
      <w:r w:rsidRPr="002C4457">
        <w:t xml:space="preserve">. </w:t>
      </w:r>
    </w:p>
    <w:p w14:paraId="5E969748" w14:textId="77777777" w:rsidR="00500B7F" w:rsidRDefault="00500B7F" w:rsidP="00500B7F">
      <w:pPr>
        <w:jc w:val="both"/>
        <w:rPr>
          <w:rFonts w:cs="Arial"/>
          <w:szCs w:val="22"/>
          <w:lang w:val="en-GB"/>
        </w:rPr>
      </w:pPr>
    </w:p>
    <w:p w14:paraId="0FDD683A" w14:textId="5DA9EC9A" w:rsidR="00500B7F" w:rsidRPr="00F925B1" w:rsidRDefault="00500B7F" w:rsidP="00F925B1">
      <w:bookmarkStart w:id="5" w:name="_Hlk51330834"/>
      <w:r w:rsidRPr="002C4457">
        <w:rPr>
          <w:highlight w:val="cyan"/>
        </w:rPr>
        <w:t>WADA will monitor the progress of tasks and activities outlined in this MoU. The Parties shall ensure that WADA is informed of projects and tasks covered under this MoU and is given relevant detailed documentation identifying the tasks to be undertaken enabling WADA to monitor the specific task and/or project.</w:t>
      </w:r>
      <w:r w:rsidRPr="002C4457">
        <w:t xml:space="preserve"> </w:t>
      </w:r>
      <w:bookmarkEnd w:id="5"/>
    </w:p>
    <w:p w14:paraId="20A8B0AE" w14:textId="50468E4C" w:rsidR="00500B7F" w:rsidRPr="00456E29" w:rsidRDefault="00500B7F" w:rsidP="00500B7F">
      <w:pPr>
        <w:pStyle w:val="Heading2"/>
        <w:numPr>
          <w:ilvl w:val="1"/>
          <w:numId w:val="13"/>
        </w:numPr>
        <w:tabs>
          <w:tab w:val="clear" w:pos="1440"/>
        </w:tabs>
        <w:ind w:left="0" w:firstLine="0"/>
        <w:rPr>
          <w:rFonts w:cs="Arial"/>
          <w:szCs w:val="22"/>
          <w:lang w:val="en-GB"/>
        </w:rPr>
      </w:pPr>
      <w:bookmarkStart w:id="6" w:name="_Toc103960355"/>
      <w:r w:rsidRPr="002C4457">
        <w:t>ADO 2 resources and undertakings</w:t>
      </w:r>
      <w:bookmarkEnd w:id="6"/>
    </w:p>
    <w:p w14:paraId="028ED3B0" w14:textId="77777777" w:rsidR="00500B7F" w:rsidRPr="002C4457" w:rsidRDefault="00500B7F" w:rsidP="00500B7F">
      <w:r w:rsidRPr="002C4457">
        <w:t xml:space="preserve">ADO 2 shall appoint a dedicated Project manager (“Project Manager”) and ensure that the Project Manager is given adequate authority to manage this Project.  </w:t>
      </w:r>
    </w:p>
    <w:p w14:paraId="3C5BBD90" w14:textId="77777777" w:rsidR="00500B7F" w:rsidRPr="002C4457" w:rsidRDefault="00500B7F" w:rsidP="00500B7F"/>
    <w:p w14:paraId="268400C1" w14:textId="77777777" w:rsidR="00500B7F" w:rsidRPr="002C4457" w:rsidRDefault="00500B7F" w:rsidP="00500B7F">
      <w:r w:rsidRPr="002C4457">
        <w:t xml:space="preserve">The Project Manager shall be responsible for ensuring that the tasks identified in the Project Plan and in each summary following the project meetings are carried out </w:t>
      </w:r>
      <w:proofErr w:type="gramStart"/>
      <w:r w:rsidRPr="002C4457">
        <w:t>in order for</w:t>
      </w:r>
      <w:proofErr w:type="gramEnd"/>
      <w:r w:rsidRPr="002C4457">
        <w:t xml:space="preserve"> ADO 2 to reach its goals (ref section 2).</w:t>
      </w:r>
    </w:p>
    <w:p w14:paraId="311DA283" w14:textId="77777777" w:rsidR="00500B7F" w:rsidRPr="002C4457" w:rsidRDefault="00500B7F" w:rsidP="00500B7F">
      <w:r w:rsidRPr="002C4457">
        <w:t xml:space="preserve">   </w:t>
      </w:r>
    </w:p>
    <w:p w14:paraId="58F0507B" w14:textId="77777777" w:rsidR="00500B7F" w:rsidRPr="002C4457" w:rsidRDefault="00500B7F" w:rsidP="00500B7F">
      <w:r w:rsidRPr="002C4457">
        <w:t xml:space="preserve">ADO 2 shall dedicate operational staff to the project, ensuring that the staff is given adequate time, </w:t>
      </w:r>
      <w:proofErr w:type="gramStart"/>
      <w:r w:rsidRPr="002C4457">
        <w:t>authority</w:t>
      </w:r>
      <w:proofErr w:type="gramEnd"/>
      <w:r w:rsidRPr="002C4457">
        <w:t xml:space="preserve"> and responsibility to carry out the project tasks in accordance with the Project Plan.  The dedicated operational staff shall have multidisciplinary competence representing different levels and functions in the anti-doping organization.</w:t>
      </w:r>
    </w:p>
    <w:p w14:paraId="164C772C" w14:textId="77777777" w:rsidR="00500B7F" w:rsidRPr="002C4457" w:rsidRDefault="00500B7F" w:rsidP="00500B7F"/>
    <w:p w14:paraId="0E848976" w14:textId="77777777" w:rsidR="00500B7F" w:rsidRPr="002C4457" w:rsidRDefault="00500B7F" w:rsidP="00500B7F">
      <w:r w:rsidRPr="002C4457">
        <w:t xml:space="preserve">Additional operational Project personnel shall be recruited as required. </w:t>
      </w:r>
    </w:p>
    <w:p w14:paraId="0D9A295F" w14:textId="77777777" w:rsidR="00500B7F" w:rsidRDefault="00500B7F" w:rsidP="00500B7F">
      <w:pPr>
        <w:rPr>
          <w:rFonts w:cs="Arial"/>
          <w:szCs w:val="22"/>
          <w:lang w:val="en-GB"/>
        </w:rPr>
      </w:pPr>
    </w:p>
    <w:p w14:paraId="6E31C925" w14:textId="77777777" w:rsidR="00500B7F" w:rsidRPr="002C4457" w:rsidRDefault="00500B7F" w:rsidP="002C4457">
      <w:r w:rsidRPr="002C4457">
        <w:t>ADO 2 will ensure that adequate funding is available for the entire project period, allowing for the project to be carried out as per the Project Plan.</w:t>
      </w:r>
    </w:p>
    <w:p w14:paraId="06FE9405" w14:textId="77777777" w:rsidR="00500B7F" w:rsidRPr="002C4457" w:rsidRDefault="00500B7F" w:rsidP="002C4457"/>
    <w:p w14:paraId="6F8135CA" w14:textId="77777777" w:rsidR="00500B7F" w:rsidRPr="002C4457" w:rsidRDefault="00500B7F" w:rsidP="002C4457">
      <w:r w:rsidRPr="002C4457">
        <w:t>ADO 2 will develop the necessary structures and organization to be able to progress and improve anti-doping programs.</w:t>
      </w:r>
    </w:p>
    <w:p w14:paraId="4AF98C81" w14:textId="77777777" w:rsidR="00500B7F" w:rsidRPr="002C4457" w:rsidRDefault="00500B7F" w:rsidP="002C4457"/>
    <w:p w14:paraId="14EDA055" w14:textId="6A9CA7FD" w:rsidR="00500B7F" w:rsidRPr="00F925B1" w:rsidRDefault="00500B7F" w:rsidP="00F925B1">
      <w:r w:rsidRPr="002C4457">
        <w:t xml:space="preserve">ADO 2 will develop and implement anti-doping programs covering the requirements of the World Anti-Doping Code and the related International Standards. </w:t>
      </w:r>
    </w:p>
    <w:p w14:paraId="79F80A37" w14:textId="3ED3A11C" w:rsidR="00500B7F" w:rsidRPr="00456E29" w:rsidRDefault="00500B7F" w:rsidP="00456E29">
      <w:pPr>
        <w:pStyle w:val="Heading2"/>
        <w:numPr>
          <w:ilvl w:val="1"/>
          <w:numId w:val="13"/>
        </w:numPr>
        <w:tabs>
          <w:tab w:val="clear" w:pos="1440"/>
        </w:tabs>
        <w:ind w:left="0" w:firstLine="0"/>
        <w:rPr>
          <w:rFonts w:cs="Arial"/>
          <w:szCs w:val="22"/>
          <w:lang w:val="en-GB"/>
        </w:rPr>
      </w:pPr>
      <w:bookmarkStart w:id="7" w:name="_Toc103960356"/>
      <w:r w:rsidRPr="002C4457">
        <w:t>ADO 1 resources and undertakings</w:t>
      </w:r>
      <w:bookmarkEnd w:id="7"/>
    </w:p>
    <w:p w14:paraId="3BACDEFC" w14:textId="77777777" w:rsidR="00500B7F" w:rsidRPr="002C4457" w:rsidRDefault="00500B7F" w:rsidP="002C4457">
      <w:r w:rsidRPr="002C4457">
        <w:t xml:space="preserve">ADO 1 shall appoint one person to be the Project advisor (“Project Advisor”) and be given the authority and responsibility to provide directions and recommendations based on the requirements in the Code and the relevant International Standards.  </w:t>
      </w:r>
    </w:p>
    <w:p w14:paraId="71F33EE3" w14:textId="77777777" w:rsidR="00500B7F" w:rsidRPr="002C4457" w:rsidRDefault="00500B7F" w:rsidP="002C4457"/>
    <w:p w14:paraId="1BC08666" w14:textId="77777777" w:rsidR="00500B7F" w:rsidRPr="002C4457" w:rsidRDefault="00500B7F" w:rsidP="002C4457">
      <w:r w:rsidRPr="002C4457">
        <w:t>ADO 1 will typically dedicate a minimum of one expert, in addition to the Project Advisor, to participate in the Project meetings, for the purpose of providing expert advice to the topics identified on the agenda of the Project meeting.</w:t>
      </w:r>
    </w:p>
    <w:p w14:paraId="43F0BB50" w14:textId="77777777" w:rsidR="00500B7F" w:rsidRPr="002C4457" w:rsidRDefault="00500B7F" w:rsidP="002C4457"/>
    <w:p w14:paraId="054ED81D" w14:textId="77777777" w:rsidR="00500B7F" w:rsidRPr="002C4457" w:rsidRDefault="00500B7F" w:rsidP="002C4457">
      <w:r w:rsidRPr="002C4457">
        <w:t xml:space="preserve">ADO 1’s appointed Project Advisor and experts will advise the ADO 2 dedicated Project personnel, explaining and giving advice on how to implement the necessary requirements and providing practical guidance on how to develop anti-doping programs. </w:t>
      </w:r>
    </w:p>
    <w:p w14:paraId="3CC5812A" w14:textId="77777777" w:rsidR="00500B7F" w:rsidRPr="002C4457" w:rsidRDefault="00500B7F" w:rsidP="002C4457"/>
    <w:p w14:paraId="7FF8FDAC" w14:textId="77777777" w:rsidR="00500B7F" w:rsidRPr="002C4457" w:rsidRDefault="00500B7F" w:rsidP="002C4457">
      <w:r w:rsidRPr="002C4457">
        <w:t>ADO 1 will, in cooperation with ADO 2, plan and prepare the detailed content of the Project meetings, in line with the Project Plan.</w:t>
      </w:r>
    </w:p>
    <w:p w14:paraId="0E28B263" w14:textId="77777777" w:rsidR="00500B7F" w:rsidRPr="002C4457" w:rsidRDefault="00500B7F" w:rsidP="002C4457"/>
    <w:p w14:paraId="4A504007" w14:textId="77777777" w:rsidR="00500B7F" w:rsidRPr="002C4457" w:rsidRDefault="00500B7F" w:rsidP="002C4457">
      <w:r w:rsidRPr="002C4457">
        <w:t xml:space="preserve">ADO 1 will, in cooperation with ADO 2, identify necessary undertakings in the “in-between” periods of the meetings.  </w:t>
      </w:r>
    </w:p>
    <w:p w14:paraId="03B53200" w14:textId="77777777" w:rsidR="00500B7F" w:rsidRPr="002C4457" w:rsidRDefault="00500B7F" w:rsidP="002C4457"/>
    <w:p w14:paraId="356F4540" w14:textId="16E58E39" w:rsidR="00EE2343" w:rsidRPr="00F925B1" w:rsidRDefault="00500B7F" w:rsidP="00F925B1">
      <w:r w:rsidRPr="002C4457">
        <w:t xml:space="preserve">ADO 1 will carry out a quality system audit on some major and critical issues of ADO 2, in line with the requirements of the Code and International Standards. </w:t>
      </w:r>
    </w:p>
    <w:p w14:paraId="22C6F83B" w14:textId="628566CC" w:rsidR="00500B7F" w:rsidRPr="00456E29" w:rsidRDefault="00500B7F" w:rsidP="00456E29">
      <w:pPr>
        <w:pStyle w:val="Heading2"/>
        <w:numPr>
          <w:ilvl w:val="1"/>
          <w:numId w:val="13"/>
        </w:numPr>
        <w:tabs>
          <w:tab w:val="clear" w:pos="1440"/>
        </w:tabs>
        <w:ind w:left="0" w:firstLine="0"/>
      </w:pPr>
      <w:bookmarkStart w:id="8" w:name="_Toc103960357"/>
      <w:r w:rsidRPr="002C4457">
        <w:t>Steering group</w:t>
      </w:r>
      <w:bookmarkEnd w:id="8"/>
    </w:p>
    <w:p w14:paraId="38A1FA96" w14:textId="3D1EE0CA" w:rsidR="00F925B1" w:rsidRPr="00F925B1" w:rsidRDefault="00500B7F" w:rsidP="00F925B1">
      <w:r w:rsidRPr="002C4457">
        <w:t xml:space="preserve">The Parties will appoint a Steering Group as described in the Project Plan. </w:t>
      </w:r>
      <w:r w:rsidRPr="002C4457">
        <w:rPr>
          <w:highlight w:val="cyan"/>
        </w:rPr>
        <w:t>WADA should be a part of the Steering Group in an advisory capacity.</w:t>
      </w:r>
    </w:p>
    <w:p w14:paraId="69A5F2FB" w14:textId="44F459F8" w:rsidR="00500B7F" w:rsidRPr="00456E29" w:rsidRDefault="00500B7F" w:rsidP="00456E29">
      <w:pPr>
        <w:pStyle w:val="Heading2"/>
        <w:numPr>
          <w:ilvl w:val="1"/>
          <w:numId w:val="13"/>
        </w:numPr>
        <w:tabs>
          <w:tab w:val="clear" w:pos="1440"/>
        </w:tabs>
        <w:ind w:left="0" w:firstLine="0"/>
      </w:pPr>
      <w:bookmarkStart w:id="9" w:name="_Toc103960358"/>
      <w:r w:rsidRPr="002C4457">
        <w:t>Project period</w:t>
      </w:r>
      <w:bookmarkEnd w:id="9"/>
    </w:p>
    <w:p w14:paraId="1E6781B2" w14:textId="77777777" w:rsidR="00500B7F" w:rsidRDefault="00500B7F" w:rsidP="002C4457">
      <w:pPr>
        <w:rPr>
          <w:rFonts w:cs="Arial"/>
          <w:szCs w:val="22"/>
          <w:lang w:val="en-GB"/>
        </w:rPr>
      </w:pPr>
      <w:r>
        <w:rPr>
          <w:rFonts w:cs="Arial"/>
          <w:szCs w:val="22"/>
          <w:lang w:val="en-GB"/>
        </w:rPr>
        <w:t xml:space="preserve">The Project is scheduled for a </w:t>
      </w:r>
      <w:r w:rsidRPr="008B1F96">
        <w:rPr>
          <w:rFonts w:cs="Arial"/>
          <w:szCs w:val="22"/>
          <w:highlight w:val="yellow"/>
          <w:lang w:val="en-GB"/>
        </w:rPr>
        <w:t>[insert number of years]</w:t>
      </w:r>
      <w:r>
        <w:rPr>
          <w:rFonts w:cs="Arial"/>
          <w:szCs w:val="22"/>
          <w:lang w:val="en-GB"/>
        </w:rPr>
        <w:t xml:space="preserve">-year </w:t>
      </w:r>
      <w:proofErr w:type="gramStart"/>
      <w:r>
        <w:rPr>
          <w:rFonts w:cs="Arial"/>
          <w:szCs w:val="22"/>
          <w:lang w:val="en-GB"/>
        </w:rPr>
        <w:t>time period</w:t>
      </w:r>
      <w:proofErr w:type="gramEnd"/>
      <w:r>
        <w:rPr>
          <w:rFonts w:cs="Arial"/>
          <w:szCs w:val="22"/>
          <w:lang w:val="en-GB"/>
        </w:rPr>
        <w:t xml:space="preserve"> and will commence </w:t>
      </w:r>
      <w:r w:rsidRPr="008B1F96">
        <w:rPr>
          <w:rFonts w:cs="Arial"/>
          <w:szCs w:val="22"/>
          <w:highlight w:val="yellow"/>
          <w:lang w:val="en-GB"/>
        </w:rPr>
        <w:t>[insert date]</w:t>
      </w:r>
      <w:r>
        <w:rPr>
          <w:rFonts w:cs="Arial"/>
          <w:szCs w:val="22"/>
          <w:lang w:val="en-GB"/>
        </w:rPr>
        <w:t xml:space="preserve"> and end on the </w:t>
      </w:r>
      <w:r w:rsidRPr="008B1F96">
        <w:rPr>
          <w:rFonts w:cs="Arial"/>
          <w:szCs w:val="22"/>
          <w:highlight w:val="yellow"/>
          <w:lang w:val="en-GB"/>
        </w:rPr>
        <w:t>[insert date]</w:t>
      </w:r>
      <w:r>
        <w:rPr>
          <w:rFonts w:cs="Arial"/>
          <w:szCs w:val="22"/>
          <w:lang w:val="en-GB"/>
        </w:rPr>
        <w:t xml:space="preserve">. </w:t>
      </w:r>
    </w:p>
    <w:p w14:paraId="03E73C78" w14:textId="77777777" w:rsidR="00500B7F" w:rsidRDefault="00500B7F" w:rsidP="00500B7F">
      <w:pPr>
        <w:jc w:val="both"/>
        <w:rPr>
          <w:rFonts w:cs="Arial"/>
          <w:szCs w:val="22"/>
          <w:lang w:val="en-GB"/>
        </w:rPr>
      </w:pPr>
    </w:p>
    <w:p w14:paraId="590780EA" w14:textId="77777777" w:rsidR="00500B7F" w:rsidRPr="002C4457" w:rsidRDefault="00500B7F" w:rsidP="002C4457">
      <w:r w:rsidRPr="002C4457">
        <w:t xml:space="preserve">Tasks, </w:t>
      </w:r>
      <w:proofErr w:type="gramStart"/>
      <w:r w:rsidRPr="002C4457">
        <w:t>progress</w:t>
      </w:r>
      <w:proofErr w:type="gramEnd"/>
      <w:r w:rsidRPr="002C4457">
        <w:t xml:space="preserve"> and milestones are identified in the Project Plan.</w:t>
      </w:r>
    </w:p>
    <w:p w14:paraId="0FE96920" w14:textId="77777777" w:rsidR="00500B7F" w:rsidRPr="00B949D6" w:rsidRDefault="00500B7F" w:rsidP="00500B7F">
      <w:pPr>
        <w:jc w:val="both"/>
        <w:rPr>
          <w:rFonts w:cs="Arial"/>
          <w:szCs w:val="22"/>
        </w:rPr>
      </w:pPr>
    </w:p>
    <w:p w14:paraId="7235A52C" w14:textId="3B94D3F6" w:rsidR="00500B7F" w:rsidRPr="00F925B1" w:rsidRDefault="00500B7F" w:rsidP="00F925B1">
      <w:r w:rsidRPr="002C4457">
        <w:t>Both Parties acknowledge that a successful completion of the MoU depends on focusing on the timeframes, so that the identified process can be completed without undue delay.</w:t>
      </w:r>
    </w:p>
    <w:p w14:paraId="3A39390D" w14:textId="457110F7" w:rsidR="00500B7F" w:rsidRPr="00456E29" w:rsidRDefault="00500B7F" w:rsidP="00456E29">
      <w:pPr>
        <w:pStyle w:val="Heading2"/>
        <w:numPr>
          <w:ilvl w:val="1"/>
          <w:numId w:val="13"/>
        </w:numPr>
        <w:tabs>
          <w:tab w:val="clear" w:pos="1440"/>
        </w:tabs>
        <w:ind w:left="0" w:firstLine="0"/>
      </w:pPr>
      <w:bookmarkStart w:id="10" w:name="_Toc103960359"/>
      <w:r w:rsidRPr="002C4457">
        <w:t>Language</w:t>
      </w:r>
      <w:bookmarkEnd w:id="10"/>
    </w:p>
    <w:p w14:paraId="1E16698D" w14:textId="57945E6E" w:rsidR="00500B7F" w:rsidRPr="00F925B1" w:rsidRDefault="00500B7F" w:rsidP="00F925B1">
      <w:pPr>
        <w:rPr>
          <w:rFonts w:cs="Arial"/>
          <w:bCs/>
          <w:szCs w:val="22"/>
        </w:rPr>
      </w:pPr>
      <w:r>
        <w:rPr>
          <w:rFonts w:cs="Arial"/>
          <w:bCs/>
          <w:szCs w:val="22"/>
          <w:lang w:val="en-GB"/>
        </w:rPr>
        <w:t xml:space="preserve">The language of the Project shall be </w:t>
      </w:r>
      <w:r w:rsidRPr="008B1F96">
        <w:rPr>
          <w:rFonts w:cs="Arial"/>
          <w:bCs/>
          <w:szCs w:val="22"/>
          <w:highlight w:val="yellow"/>
          <w:lang w:val="en-GB"/>
        </w:rPr>
        <w:t>[insert language]</w:t>
      </w:r>
      <w:r>
        <w:rPr>
          <w:rFonts w:cs="Arial"/>
          <w:bCs/>
          <w:szCs w:val="22"/>
          <w:lang w:val="en-GB"/>
        </w:rPr>
        <w:t>.</w:t>
      </w:r>
    </w:p>
    <w:p w14:paraId="7E0719B2" w14:textId="4C9FC573" w:rsidR="00500B7F" w:rsidRPr="00456E29" w:rsidRDefault="00500B7F" w:rsidP="00456E29">
      <w:pPr>
        <w:pStyle w:val="Heading2"/>
        <w:numPr>
          <w:ilvl w:val="1"/>
          <w:numId w:val="13"/>
        </w:numPr>
        <w:tabs>
          <w:tab w:val="clear" w:pos="1440"/>
        </w:tabs>
        <w:ind w:left="0" w:firstLine="0"/>
      </w:pPr>
      <w:bookmarkStart w:id="11" w:name="_Toc103960360"/>
      <w:r w:rsidRPr="002C4457">
        <w:t>Costs</w:t>
      </w:r>
      <w:bookmarkEnd w:id="11"/>
    </w:p>
    <w:p w14:paraId="7171C16A" w14:textId="77777777" w:rsidR="00500B7F" w:rsidRPr="002C4457" w:rsidRDefault="00500B7F" w:rsidP="002C4457">
      <w:r w:rsidRPr="002C4457">
        <w:t>ADO 2 shall cover all costs related to the development of the ADO 2 anti-doping program.</w:t>
      </w:r>
    </w:p>
    <w:p w14:paraId="3415F42C" w14:textId="77777777" w:rsidR="00500B7F" w:rsidRPr="002C4457" w:rsidRDefault="00500B7F" w:rsidP="002C4457"/>
    <w:p w14:paraId="14E54B59" w14:textId="72CC026F" w:rsidR="00EE2343" w:rsidRDefault="00500B7F" w:rsidP="002C4457">
      <w:r w:rsidRPr="002C4457">
        <w:t xml:space="preserve">ADO 2 shall cover all costs relating to ADO 1 services as outlined in Appendix II attached herein. Cost is based on a cost recovery principle. Total costs for ADO 1 cover planning, personnel </w:t>
      </w:r>
      <w:proofErr w:type="gramStart"/>
      <w:r w:rsidRPr="002C4457">
        <w:t>time</w:t>
      </w:r>
      <w:proofErr w:type="gramEnd"/>
      <w:r w:rsidRPr="002C4457">
        <w:t xml:space="preserve"> and expenses as well as Project meetings costs. Any changes to the budget at Appendix II must be approved by ADO 2. </w:t>
      </w:r>
    </w:p>
    <w:p w14:paraId="7840E924" w14:textId="77777777" w:rsidR="00EE2343" w:rsidRPr="002C4457" w:rsidRDefault="00EE2343" w:rsidP="002C4457"/>
    <w:p w14:paraId="47C194D2" w14:textId="77777777" w:rsidR="00500B7F" w:rsidRPr="002C4457" w:rsidRDefault="00500B7F" w:rsidP="002C4457">
      <w:r w:rsidRPr="002C4457">
        <w:t>Total Costs for the project:</w:t>
      </w:r>
    </w:p>
    <w:p w14:paraId="68770DBC" w14:textId="77777777" w:rsidR="00500B7F" w:rsidRPr="00B949D6" w:rsidRDefault="00500B7F" w:rsidP="00500B7F">
      <w:pPr>
        <w:jc w:val="both"/>
        <w:rPr>
          <w:rFonts w:cs="Arial"/>
          <w:szCs w:val="22"/>
        </w:rPr>
      </w:pPr>
    </w:p>
    <w:p w14:paraId="3A56D025" w14:textId="77777777" w:rsidR="00500B7F" w:rsidRPr="002C4457" w:rsidRDefault="00500B7F" w:rsidP="002C4457">
      <w:r w:rsidRPr="002C4457">
        <w:t>ADO 2 must cover their own expenses, including travel and accommodation when Project meetings are held at [</w:t>
      </w:r>
      <w:r w:rsidRPr="002C4457">
        <w:rPr>
          <w:highlight w:val="yellow"/>
        </w:rPr>
        <w:t>insert ADO 1 location</w:t>
      </w:r>
      <w:r w:rsidRPr="002C4457">
        <w:t>].</w:t>
      </w:r>
    </w:p>
    <w:p w14:paraId="2F7BF608" w14:textId="77777777" w:rsidR="00500B7F" w:rsidRDefault="00500B7F" w:rsidP="00500B7F">
      <w:pPr>
        <w:jc w:val="both"/>
        <w:rPr>
          <w:rFonts w:cs="Arial"/>
          <w:szCs w:val="22"/>
          <w:lang w:val="en-GB"/>
        </w:rPr>
      </w:pPr>
    </w:p>
    <w:p w14:paraId="419A5B89" w14:textId="77777777" w:rsidR="00500B7F" w:rsidRPr="002C4457" w:rsidRDefault="00500B7F" w:rsidP="002C4457">
      <w:r w:rsidRPr="002C4457">
        <w:t>ADO 2 must cover meeting expenses, including meals and ground transportation when Project meetings are held at [</w:t>
      </w:r>
      <w:r w:rsidRPr="002C4457">
        <w:rPr>
          <w:highlight w:val="yellow"/>
        </w:rPr>
        <w:t>insert ADO 2 location</w:t>
      </w:r>
      <w:r w:rsidRPr="002C4457">
        <w:t xml:space="preserve">]. </w:t>
      </w:r>
    </w:p>
    <w:p w14:paraId="59B66D4F" w14:textId="77777777" w:rsidR="00500B7F" w:rsidRPr="002C4457" w:rsidRDefault="00500B7F" w:rsidP="002C4457"/>
    <w:p w14:paraId="468C6809" w14:textId="77777777" w:rsidR="00500B7F" w:rsidRPr="002C4457" w:rsidRDefault="00500B7F" w:rsidP="002C4457">
      <w:r w:rsidRPr="002C4457">
        <w:t>Other necessary expenses, such as legal expenses, translation, photocopying, freight, etc. will also be covered by ADO 2.</w:t>
      </w:r>
    </w:p>
    <w:p w14:paraId="137FF02C" w14:textId="77777777" w:rsidR="00500B7F" w:rsidRPr="002C4457" w:rsidRDefault="00500B7F" w:rsidP="002C4457"/>
    <w:p w14:paraId="2E2D85BA" w14:textId="77777777" w:rsidR="00500B7F" w:rsidRPr="002C4457" w:rsidRDefault="00500B7F" w:rsidP="002C4457">
      <w:r w:rsidRPr="002C4457">
        <w:t>ADO 1 will cover its own air transportation and accommodation costs when Project meetings are held at [</w:t>
      </w:r>
      <w:r w:rsidRPr="002C4457">
        <w:rPr>
          <w:highlight w:val="yellow"/>
        </w:rPr>
        <w:t>insert ADO 2 location</w:t>
      </w:r>
      <w:r w:rsidRPr="002C4457">
        <w:t>].</w:t>
      </w:r>
    </w:p>
    <w:p w14:paraId="236FFDD3" w14:textId="77777777" w:rsidR="00500B7F" w:rsidRPr="002C4457" w:rsidRDefault="00500B7F" w:rsidP="002C4457"/>
    <w:p w14:paraId="1A69458C" w14:textId="77777777" w:rsidR="00500B7F" w:rsidRPr="002C4457" w:rsidRDefault="00500B7F" w:rsidP="002C4457">
      <w:r w:rsidRPr="002C4457">
        <w:t xml:space="preserve">ADO 1 will invoice ADO 2 following each Project meeting according to ADO 1 standard billing terms.  </w:t>
      </w:r>
    </w:p>
    <w:p w14:paraId="539DC0AF" w14:textId="77777777" w:rsidR="00500B7F" w:rsidRDefault="00500B7F" w:rsidP="00500B7F">
      <w:pPr>
        <w:jc w:val="both"/>
        <w:rPr>
          <w:rFonts w:cs="Arial"/>
          <w:bCs/>
          <w:szCs w:val="22"/>
          <w:lang w:val="en-GB"/>
        </w:rPr>
      </w:pPr>
    </w:p>
    <w:p w14:paraId="2CFCCBEE" w14:textId="17864EF8" w:rsidR="00500B7F" w:rsidRPr="00456E29" w:rsidRDefault="00500B7F" w:rsidP="00456E29">
      <w:r w:rsidRPr="002C4457">
        <w:rPr>
          <w:highlight w:val="cyan"/>
        </w:rPr>
        <w:t xml:space="preserve">WADA will cover its own costs for travel and accommodation when these occur under this </w:t>
      </w:r>
      <w:proofErr w:type="gramStart"/>
      <w:r w:rsidRPr="002C4457">
        <w:rPr>
          <w:highlight w:val="cyan"/>
        </w:rPr>
        <w:t>MoU, unless</w:t>
      </w:r>
      <w:proofErr w:type="gramEnd"/>
      <w:r w:rsidRPr="002C4457">
        <w:rPr>
          <w:highlight w:val="cyan"/>
        </w:rPr>
        <w:t xml:space="preserve"> other arrangements are agreed for specific activities or tasks</w:t>
      </w:r>
      <w:r w:rsidRPr="002C4457">
        <w:t>.</w:t>
      </w:r>
    </w:p>
    <w:p w14:paraId="188DF3F1" w14:textId="54636B49" w:rsidR="00500B7F" w:rsidRPr="00456E29" w:rsidRDefault="00500B7F" w:rsidP="00456E29">
      <w:pPr>
        <w:pStyle w:val="Heading2"/>
        <w:numPr>
          <w:ilvl w:val="1"/>
          <w:numId w:val="13"/>
        </w:numPr>
        <w:tabs>
          <w:tab w:val="clear" w:pos="1440"/>
        </w:tabs>
        <w:ind w:left="0" w:firstLine="0"/>
      </w:pPr>
      <w:bookmarkStart w:id="12" w:name="navn"/>
      <w:bookmarkStart w:id="13" w:name="_Toc103960361"/>
      <w:bookmarkEnd w:id="12"/>
      <w:r w:rsidRPr="002C4457">
        <w:t>Confidentiality</w:t>
      </w:r>
      <w:bookmarkEnd w:id="13"/>
    </w:p>
    <w:p w14:paraId="18D41A6D" w14:textId="77777777" w:rsidR="00500B7F" w:rsidRPr="002C4457" w:rsidRDefault="00500B7F" w:rsidP="002C4457">
      <w:r w:rsidRPr="002C4457">
        <w:t xml:space="preserve">For purposes of this MoU, “Confidential Information” means any non-public information (regardless of whether such information is recorded in physical, </w:t>
      </w:r>
      <w:proofErr w:type="gramStart"/>
      <w:r w:rsidRPr="002C4457">
        <w:t>electronic</w:t>
      </w:r>
      <w:proofErr w:type="gramEnd"/>
      <w:r w:rsidRPr="002C4457">
        <w:t xml:space="preserve"> or other media or form and including all copies, extracts, summaries and derivatives of confidential information) that is received, accessed, generated or otherwise handled by a Party in connection with or as a result of entering into this Agreement. </w:t>
      </w:r>
    </w:p>
    <w:p w14:paraId="1C069214" w14:textId="77777777" w:rsidR="00500B7F" w:rsidRPr="002C4457" w:rsidRDefault="00500B7F" w:rsidP="002C4457"/>
    <w:p w14:paraId="431ED1DF" w14:textId="77777777" w:rsidR="00500B7F" w:rsidRPr="002C4457" w:rsidRDefault="00500B7F" w:rsidP="002C4457">
      <w:r w:rsidRPr="002C4457">
        <w:t>Notwithstanding the foregoing, Confidential Information does not include information that is:</w:t>
      </w:r>
    </w:p>
    <w:p w14:paraId="1066323B" w14:textId="77777777" w:rsidR="00500B7F" w:rsidRPr="00B949D6" w:rsidRDefault="00500B7F" w:rsidP="00500B7F">
      <w:pPr>
        <w:jc w:val="both"/>
        <w:rPr>
          <w:rFonts w:cs="Arial"/>
          <w:bCs/>
          <w:szCs w:val="22"/>
          <w:lang w:val="en-GB"/>
        </w:rPr>
      </w:pPr>
    </w:p>
    <w:p w14:paraId="3BA1A939" w14:textId="77777777" w:rsidR="00500B7F" w:rsidRPr="002C4457" w:rsidRDefault="00500B7F" w:rsidP="0053046C">
      <w:pPr>
        <w:pStyle w:val="Level1"/>
        <w:numPr>
          <w:ilvl w:val="0"/>
          <w:numId w:val="15"/>
        </w:numPr>
        <w:tabs>
          <w:tab w:val="clear" w:pos="1410"/>
        </w:tabs>
        <w:ind w:left="301" w:hanging="301"/>
      </w:pPr>
      <w:r w:rsidRPr="002C4457">
        <w:t xml:space="preserve">in the public domain through no breach of this MoU by a </w:t>
      </w:r>
      <w:proofErr w:type="gramStart"/>
      <w:r w:rsidRPr="002C4457">
        <w:t>Party;</w:t>
      </w:r>
      <w:proofErr w:type="gramEnd"/>
    </w:p>
    <w:p w14:paraId="43E5B47E" w14:textId="77777777" w:rsidR="00500B7F" w:rsidRPr="002C4457" w:rsidRDefault="00500B7F" w:rsidP="0053046C">
      <w:pPr>
        <w:pStyle w:val="Level1"/>
        <w:numPr>
          <w:ilvl w:val="0"/>
          <w:numId w:val="15"/>
        </w:numPr>
        <w:tabs>
          <w:tab w:val="clear" w:pos="1410"/>
        </w:tabs>
        <w:ind w:left="301" w:hanging="301"/>
      </w:pPr>
      <w:r w:rsidRPr="002C4457">
        <w:t>in a Party’s possession independently from the other Parties; or</w:t>
      </w:r>
    </w:p>
    <w:p w14:paraId="5E4A15DF" w14:textId="77777777" w:rsidR="00500B7F" w:rsidRPr="002C4457" w:rsidRDefault="00500B7F" w:rsidP="0053046C">
      <w:pPr>
        <w:pStyle w:val="Level1"/>
        <w:numPr>
          <w:ilvl w:val="0"/>
          <w:numId w:val="15"/>
        </w:numPr>
        <w:tabs>
          <w:tab w:val="clear" w:pos="1410"/>
        </w:tabs>
        <w:ind w:left="301" w:hanging="301"/>
      </w:pPr>
      <w:r w:rsidRPr="002C4457">
        <w:t>received by a Party in good faith without an obligation of confidence of any kind from a third party who the Party had no reason to believe was not lawfully in possession of such information free of any obligation of confidence of any kind.</w:t>
      </w:r>
    </w:p>
    <w:p w14:paraId="5B35EC85" w14:textId="77777777" w:rsidR="00500B7F" w:rsidRDefault="00500B7F" w:rsidP="00500B7F">
      <w:pPr>
        <w:jc w:val="both"/>
        <w:rPr>
          <w:rFonts w:cs="Arial"/>
          <w:bCs/>
          <w:szCs w:val="22"/>
          <w:lang w:val="en-GB"/>
        </w:rPr>
      </w:pPr>
    </w:p>
    <w:p w14:paraId="3EBF825C" w14:textId="77777777" w:rsidR="00500B7F" w:rsidRPr="002C4457" w:rsidRDefault="00500B7F" w:rsidP="00500B7F">
      <w:pPr>
        <w:jc w:val="both"/>
        <w:rPr>
          <w:lang w:val="en-US"/>
        </w:rPr>
      </w:pPr>
      <w:r w:rsidRPr="002C4457">
        <w:rPr>
          <w:lang w:val="en-US"/>
        </w:rPr>
        <w:t xml:space="preserve">provided, however, that information about an identifiable person will constitute Confidential Information regardless of whether it falls under any of the foregoing exceptions. </w:t>
      </w:r>
    </w:p>
    <w:p w14:paraId="53F8C74E" w14:textId="77777777" w:rsidR="00500B7F" w:rsidRDefault="00500B7F" w:rsidP="00500B7F">
      <w:pPr>
        <w:jc w:val="both"/>
        <w:rPr>
          <w:rFonts w:cs="Arial"/>
          <w:bCs/>
          <w:szCs w:val="22"/>
          <w:lang w:val="en-GB"/>
        </w:rPr>
      </w:pPr>
    </w:p>
    <w:p w14:paraId="0A02EAE8" w14:textId="77777777" w:rsidR="00500B7F" w:rsidRPr="002C4457" w:rsidRDefault="00500B7F" w:rsidP="002C4457">
      <w:r w:rsidRPr="002C4457">
        <w:rPr>
          <w:lang w:val="en-US"/>
        </w:rPr>
        <w:t>The Parties recognize that while performing their respective obligations under this MoU, they or their personnel may have access to Confidential Information of the other Parties. The Parties each agree that they will: (i) not use or reproduce Confidential Information of the other Parties for any purpose, other than as and to the extent expressly permitted under this MoU or as may be reasonably necessary for the performance of its obligations set out in this MoU; (ii) not disclose, provide access to, transfer or otherwise make available any Confidential Information other than to approved personnel (who will be informed of the confidential nature of such information,</w:t>
      </w:r>
      <w:r w:rsidRPr="00EB4FCF">
        <w:rPr>
          <w:rFonts w:cs="Arial"/>
          <w:bCs/>
          <w:szCs w:val="22"/>
          <w:lang w:val="en-GB"/>
        </w:rPr>
        <w:t xml:space="preserve"> </w:t>
      </w:r>
      <w:r w:rsidRPr="002C4457">
        <w:t xml:space="preserve">and who will agree in writing to treat such information confidentially and not to disclose, transfer or use it other than in accordance with this MoU); (iii) take reasonable measures required to maintain the confidentiality and security of Confidential Information; and (iv) promptly notify the relevant Party upon becoming aware of any loss of or unauthorized access to Confidential Information of another Party and provide any information or assistance reasonably required by that Party relating to such loss or unauthorized access, including performing investigations to determine the source of such loss or unauthorized access. </w:t>
      </w:r>
    </w:p>
    <w:p w14:paraId="2CFA8B84" w14:textId="77777777" w:rsidR="00500B7F" w:rsidRPr="002C4457" w:rsidRDefault="00500B7F" w:rsidP="002C4457"/>
    <w:p w14:paraId="22C71A80" w14:textId="77777777" w:rsidR="00500B7F" w:rsidRPr="002C4457" w:rsidRDefault="00500B7F" w:rsidP="002C4457">
      <w:r w:rsidRPr="002C4457">
        <w:t>The Parties may disclose Confidential Information to the extent required by a court of competent jurisdiction or other governmental authority or otherwise as required by applicable law, provided that, unless prohibited by applicable law, the relevant Party must first give the other relevant Parties an opportunity to oppose the disclosure or to seek a protective order protecting such Confidential Information prior to any such disclosure, and provided that such disclosure complies with the terms of any such protective order obtained to which the Party is subject.</w:t>
      </w:r>
    </w:p>
    <w:p w14:paraId="4B506848" w14:textId="77777777" w:rsidR="00500B7F" w:rsidRDefault="00500B7F" w:rsidP="00500B7F">
      <w:pPr>
        <w:jc w:val="both"/>
        <w:rPr>
          <w:rFonts w:cs="Arial"/>
          <w:b/>
          <w:szCs w:val="22"/>
          <w:lang w:val="en-GB"/>
        </w:rPr>
      </w:pPr>
    </w:p>
    <w:p w14:paraId="66BD6C71" w14:textId="77777777" w:rsidR="00500B7F" w:rsidRPr="002C4457" w:rsidRDefault="00500B7F" w:rsidP="002C4457">
      <w:r w:rsidRPr="002C4457">
        <w:t xml:space="preserve">Without limiting other obligations in this Section, to the extent the services to be provided by ADO 1 to ADO 2 involve the processing of personal information in the custody or control of ADO 2, ADO 1 agrees that it shall: </w:t>
      </w:r>
    </w:p>
    <w:p w14:paraId="0BF62689" w14:textId="77777777" w:rsidR="00500B7F" w:rsidRDefault="00500B7F" w:rsidP="00500B7F">
      <w:pPr>
        <w:jc w:val="both"/>
        <w:rPr>
          <w:rFonts w:cs="Arial"/>
          <w:bCs/>
          <w:szCs w:val="22"/>
          <w:lang w:val="en-GB"/>
        </w:rPr>
      </w:pPr>
    </w:p>
    <w:p w14:paraId="7D31166E" w14:textId="77777777" w:rsidR="00500B7F" w:rsidRPr="002C4457" w:rsidRDefault="00500B7F" w:rsidP="0053046C">
      <w:pPr>
        <w:pStyle w:val="Level1"/>
        <w:numPr>
          <w:ilvl w:val="0"/>
          <w:numId w:val="16"/>
        </w:numPr>
        <w:ind w:left="301" w:hanging="301"/>
      </w:pPr>
      <w:r w:rsidRPr="002C4457">
        <w:t>comply with applicable data protection laws and the the International Standard for the</w:t>
      </w:r>
    </w:p>
    <w:p w14:paraId="5F3670CC" w14:textId="77777777" w:rsidR="00500B7F" w:rsidRPr="002C4457" w:rsidRDefault="00500B7F" w:rsidP="0053046C">
      <w:pPr>
        <w:pStyle w:val="Level1"/>
        <w:numPr>
          <w:ilvl w:val="0"/>
          <w:numId w:val="16"/>
        </w:numPr>
        <w:ind w:left="301" w:hanging="301"/>
      </w:pPr>
      <w:r w:rsidRPr="002C4457">
        <w:t>Protection of Privacy and Personal Information (ISPPPI</w:t>
      </w:r>
      <w:proofErr w:type="gramStart"/>
      <w:r w:rsidRPr="002C4457">
        <w:t>);</w:t>
      </w:r>
      <w:proofErr w:type="gramEnd"/>
    </w:p>
    <w:p w14:paraId="46921F3F" w14:textId="77777777" w:rsidR="00500B7F" w:rsidRPr="002C4457" w:rsidRDefault="00500B7F" w:rsidP="0053046C">
      <w:pPr>
        <w:pStyle w:val="Level1"/>
        <w:numPr>
          <w:ilvl w:val="0"/>
          <w:numId w:val="16"/>
        </w:numPr>
        <w:ind w:left="301" w:hanging="301"/>
      </w:pPr>
      <w:r w:rsidRPr="002C4457">
        <w:t xml:space="preserve">only process personal information on ADO 2’s written instructions, for the anti-doping purposes described in this MoU and the Project Plan, unless required otherwise by applicable </w:t>
      </w:r>
      <w:proofErr w:type="gramStart"/>
      <w:r w:rsidRPr="002C4457">
        <w:t>law;</w:t>
      </w:r>
      <w:proofErr w:type="gramEnd"/>
    </w:p>
    <w:p w14:paraId="6EC58542" w14:textId="77777777" w:rsidR="00500B7F" w:rsidRPr="002C4457" w:rsidRDefault="00500B7F" w:rsidP="0053046C">
      <w:pPr>
        <w:pStyle w:val="Level1"/>
        <w:numPr>
          <w:ilvl w:val="0"/>
          <w:numId w:val="16"/>
        </w:numPr>
        <w:ind w:left="301" w:hanging="301"/>
      </w:pPr>
      <w:r w:rsidRPr="002C4457">
        <w:t>inform ADO 2 if it is of the opinion that an instruction infringes applicable data protection laws or the ISPPPI and provide assistance to ADO 2 as reasonably necessary for ADO 2 to meet its obligations under data protection laws or the ISPPPI (including, in responding to requests from individuals exercising their rights under such laws or the ISPPPI, conducting data protection impact assessments and consulting with competent authorities</w:t>
      </w:r>
      <w:proofErr w:type="gramStart"/>
      <w:r w:rsidRPr="002C4457">
        <w:t>);</w:t>
      </w:r>
      <w:proofErr w:type="gramEnd"/>
    </w:p>
    <w:p w14:paraId="2A9618DC" w14:textId="77777777" w:rsidR="00500B7F" w:rsidRPr="002C4457" w:rsidRDefault="00500B7F" w:rsidP="0053046C">
      <w:pPr>
        <w:pStyle w:val="Level1"/>
        <w:numPr>
          <w:ilvl w:val="0"/>
          <w:numId w:val="16"/>
        </w:numPr>
        <w:ind w:left="301" w:hanging="301"/>
      </w:pPr>
      <w:r w:rsidRPr="002C4457">
        <w:t xml:space="preserve">at the choice of ADO 2, promptly delete or return all personal information on ADO 2’s request or the termination of this Agreement unless required otherwise by applicable </w:t>
      </w:r>
      <w:proofErr w:type="gramStart"/>
      <w:r w:rsidRPr="002C4457">
        <w:t>law;</w:t>
      </w:r>
      <w:proofErr w:type="gramEnd"/>
    </w:p>
    <w:p w14:paraId="5B446857" w14:textId="77777777" w:rsidR="00500B7F" w:rsidRPr="002C4457" w:rsidRDefault="00500B7F" w:rsidP="0053046C">
      <w:pPr>
        <w:pStyle w:val="Level1"/>
        <w:numPr>
          <w:ilvl w:val="0"/>
          <w:numId w:val="16"/>
        </w:numPr>
        <w:ind w:left="301" w:hanging="301"/>
      </w:pPr>
      <w:r w:rsidRPr="002C4457">
        <w:t xml:space="preserve">not engage another agent or subcontractor without prior written authorisation of ADO </w:t>
      </w:r>
      <w:proofErr w:type="gramStart"/>
      <w:r w:rsidRPr="002C4457">
        <w:t>2;</w:t>
      </w:r>
      <w:proofErr w:type="gramEnd"/>
    </w:p>
    <w:p w14:paraId="6A63C930" w14:textId="77777777" w:rsidR="00500B7F" w:rsidRPr="002C4457" w:rsidRDefault="00500B7F" w:rsidP="0053046C">
      <w:pPr>
        <w:pStyle w:val="Level1"/>
        <w:numPr>
          <w:ilvl w:val="0"/>
          <w:numId w:val="16"/>
        </w:numPr>
        <w:ind w:left="301" w:hanging="301"/>
      </w:pPr>
      <w:r w:rsidRPr="002C4457">
        <w:t>promptly notify ADO 2 of any request: for information from or complaint by a data protection authority in relation to personal information that ADO 1 processes for the purpose of providing the services to ADO 2; or to ADO 1 by an individual to exercise rights under a data protection law or the ISPPPI such as to access, correct, or cease processing his or her personal information; and</w:t>
      </w:r>
    </w:p>
    <w:p w14:paraId="0C5F0554" w14:textId="254CAA0B" w:rsidR="00500B7F" w:rsidRPr="00EE2343" w:rsidRDefault="00500B7F" w:rsidP="00EE2343">
      <w:pPr>
        <w:pStyle w:val="Level1"/>
        <w:numPr>
          <w:ilvl w:val="0"/>
          <w:numId w:val="16"/>
        </w:numPr>
        <w:ind w:left="301" w:hanging="301"/>
      </w:pPr>
      <w:r w:rsidRPr="002C4457">
        <w:t>upon ADO 2’s request, make available information reasonably necessary to demonstrate compliance with this Section 10 and allow for ADO 2 or another auditor mandated by ADO 2 to audit compliance with this Section 10.</w:t>
      </w:r>
    </w:p>
    <w:p w14:paraId="4D9B2766" w14:textId="72A26D61" w:rsidR="00500B7F" w:rsidRPr="00456E29" w:rsidRDefault="00500B7F" w:rsidP="00456E29">
      <w:pPr>
        <w:pStyle w:val="Heading2"/>
        <w:numPr>
          <w:ilvl w:val="1"/>
          <w:numId w:val="13"/>
        </w:numPr>
        <w:tabs>
          <w:tab w:val="clear" w:pos="1440"/>
        </w:tabs>
        <w:ind w:left="0" w:firstLine="0"/>
        <w:rPr>
          <w:highlight w:val="cyan"/>
        </w:rPr>
      </w:pPr>
      <w:bookmarkStart w:id="14" w:name="_Toc103960362"/>
      <w:r w:rsidRPr="002C4457">
        <w:rPr>
          <w:highlight w:val="cyan"/>
        </w:rPr>
        <w:t>Third-Party Beneficiary</w:t>
      </w:r>
      <w:bookmarkEnd w:id="14"/>
    </w:p>
    <w:p w14:paraId="201424DC" w14:textId="71F78889" w:rsidR="00500B7F" w:rsidRPr="00F925B1" w:rsidRDefault="00500B7F" w:rsidP="00456E29">
      <w:pPr>
        <w:jc w:val="both"/>
        <w:rPr>
          <w:lang w:val="en-US"/>
        </w:rPr>
      </w:pPr>
      <w:r w:rsidRPr="002C4457">
        <w:rPr>
          <w:highlight w:val="cyan"/>
          <w:lang w:val="en-US"/>
        </w:rPr>
        <w:t>Where named in this MoU, WADA is a third-party beneficiary of those clauses and is entitled to rights and benefits of those clauses and may enforce those clauses if it were a party hereto</w:t>
      </w:r>
      <w:r w:rsidRPr="002C4457">
        <w:rPr>
          <w:lang w:val="en-US"/>
        </w:rPr>
        <w:t xml:space="preserve">. </w:t>
      </w:r>
    </w:p>
    <w:p w14:paraId="2F92DA09" w14:textId="0CCB7F29" w:rsidR="00500B7F" w:rsidRPr="00456E29" w:rsidRDefault="00500B7F" w:rsidP="00456E29">
      <w:pPr>
        <w:pStyle w:val="Heading2"/>
        <w:numPr>
          <w:ilvl w:val="1"/>
          <w:numId w:val="13"/>
        </w:numPr>
        <w:tabs>
          <w:tab w:val="clear" w:pos="1440"/>
        </w:tabs>
        <w:ind w:left="0" w:firstLine="0"/>
      </w:pPr>
      <w:bookmarkStart w:id="15" w:name="_Toc103960363"/>
      <w:r w:rsidRPr="002C4457">
        <w:t>Term and termination</w:t>
      </w:r>
      <w:bookmarkEnd w:id="15"/>
    </w:p>
    <w:p w14:paraId="2FC34BC9" w14:textId="77777777" w:rsidR="00500B7F" w:rsidRPr="002C4457" w:rsidRDefault="00500B7F" w:rsidP="00500B7F">
      <w:pPr>
        <w:jc w:val="both"/>
        <w:rPr>
          <w:lang w:val="en-US"/>
        </w:rPr>
      </w:pPr>
      <w:r w:rsidRPr="002C4457">
        <w:rPr>
          <w:lang w:val="en-US"/>
        </w:rPr>
        <w:t>This MoU enters into force upon signature of the ADOs involved. Either party may terminate this MoU with 30 days written notice. In the event of such termination, ADO 1 will invoice incurred costs in accordance with activities carried out as identified in the Project Plan.</w:t>
      </w:r>
    </w:p>
    <w:p w14:paraId="723F208E" w14:textId="77777777" w:rsidR="00500B7F" w:rsidRPr="00B949D6" w:rsidRDefault="00500B7F" w:rsidP="00500B7F">
      <w:pPr>
        <w:jc w:val="both"/>
        <w:rPr>
          <w:rFonts w:cs="Arial"/>
          <w:szCs w:val="22"/>
        </w:rPr>
      </w:pPr>
    </w:p>
    <w:p w14:paraId="4DAEA3C8" w14:textId="403DE329" w:rsidR="00500B7F" w:rsidRDefault="00500B7F" w:rsidP="00500B7F">
      <w:pPr>
        <w:jc w:val="both"/>
        <w:rPr>
          <w:rFonts w:cs="Arial"/>
          <w:szCs w:val="22"/>
        </w:rPr>
      </w:pPr>
      <w:r>
        <w:rPr>
          <w:rFonts w:cs="Arial"/>
          <w:szCs w:val="22"/>
          <w:lang w:val="en-GB"/>
        </w:rPr>
        <w:t>The MoU expires [</w:t>
      </w:r>
      <w:r w:rsidRPr="008B1F96">
        <w:rPr>
          <w:rFonts w:cs="Arial"/>
          <w:szCs w:val="22"/>
          <w:highlight w:val="yellow"/>
          <w:lang w:val="en-GB"/>
        </w:rPr>
        <w:t>insert number of years]</w:t>
      </w:r>
      <w:r>
        <w:rPr>
          <w:rFonts w:cs="Arial"/>
          <w:szCs w:val="22"/>
          <w:lang w:val="en-GB"/>
        </w:rPr>
        <w:t xml:space="preserve"> after the latest signature of the parties involved.</w:t>
      </w:r>
    </w:p>
    <w:p w14:paraId="5FC7ADDE" w14:textId="648A5A9A" w:rsidR="00500B7F" w:rsidRPr="00456E29" w:rsidRDefault="00500B7F" w:rsidP="00456E29">
      <w:pPr>
        <w:pStyle w:val="Heading2"/>
        <w:numPr>
          <w:ilvl w:val="1"/>
          <w:numId w:val="13"/>
        </w:numPr>
        <w:tabs>
          <w:tab w:val="clear" w:pos="1440"/>
        </w:tabs>
        <w:ind w:left="0" w:firstLine="0"/>
      </w:pPr>
      <w:bookmarkStart w:id="16" w:name="_Toc103960364"/>
      <w:r w:rsidRPr="002C4457">
        <w:t>Indemnification and liability</w:t>
      </w:r>
      <w:bookmarkEnd w:id="16"/>
    </w:p>
    <w:p w14:paraId="0A65F445" w14:textId="77777777" w:rsidR="00500B7F" w:rsidRPr="002C4457" w:rsidRDefault="00500B7F" w:rsidP="00500B7F">
      <w:pPr>
        <w:jc w:val="both"/>
        <w:rPr>
          <w:lang w:val="en-US"/>
        </w:rPr>
      </w:pPr>
      <w:r w:rsidRPr="002C4457">
        <w:rPr>
          <w:lang w:val="en-US"/>
        </w:rPr>
        <w:t>The Parties agree not to direct any claim of damages or other claims against each other or each other’s personnel in connection with the fulfilment of this MoU.</w:t>
      </w:r>
    </w:p>
    <w:p w14:paraId="0458ADA6" w14:textId="77777777" w:rsidR="00500B7F" w:rsidRPr="002C4457" w:rsidRDefault="00500B7F" w:rsidP="00500B7F">
      <w:pPr>
        <w:jc w:val="both"/>
        <w:rPr>
          <w:lang w:val="en-US"/>
        </w:rPr>
      </w:pPr>
    </w:p>
    <w:p w14:paraId="6D4279E1" w14:textId="21406B3F" w:rsidR="00500B7F" w:rsidRPr="00F925B1" w:rsidRDefault="00500B7F" w:rsidP="00500B7F">
      <w:pPr>
        <w:jc w:val="both"/>
        <w:rPr>
          <w:lang w:val="en-US"/>
        </w:rPr>
      </w:pPr>
      <w:r w:rsidRPr="002C4457">
        <w:rPr>
          <w:lang w:val="en-US"/>
        </w:rPr>
        <w:t xml:space="preserve">WADA shall not be liable for any claim in connection with this MoU. </w:t>
      </w:r>
    </w:p>
    <w:p w14:paraId="0C527CE4" w14:textId="03973D91" w:rsidR="00500B7F" w:rsidRPr="00456E29" w:rsidRDefault="00500B7F" w:rsidP="00456E29">
      <w:pPr>
        <w:pStyle w:val="Heading2"/>
        <w:numPr>
          <w:ilvl w:val="1"/>
          <w:numId w:val="13"/>
        </w:numPr>
        <w:tabs>
          <w:tab w:val="clear" w:pos="1440"/>
        </w:tabs>
        <w:ind w:left="0" w:firstLine="0"/>
      </w:pPr>
      <w:bookmarkStart w:id="17" w:name="_Toc103960365"/>
      <w:r w:rsidRPr="002C4457">
        <w:t>Governing law and dispute resolution</w:t>
      </w:r>
      <w:bookmarkEnd w:id="17"/>
    </w:p>
    <w:p w14:paraId="538DE1D6" w14:textId="77777777" w:rsidR="00500B7F" w:rsidRPr="002C4457" w:rsidRDefault="00500B7F" w:rsidP="00500B7F">
      <w:pPr>
        <w:jc w:val="both"/>
        <w:rPr>
          <w:lang w:val="en-US"/>
        </w:rPr>
      </w:pPr>
      <w:r w:rsidRPr="002C4457">
        <w:rPr>
          <w:lang w:val="en-US"/>
        </w:rPr>
        <w:t>This MoU is governed by [</w:t>
      </w:r>
      <w:r w:rsidRPr="002C4457">
        <w:rPr>
          <w:highlight w:val="yellow"/>
          <w:lang w:val="en-US"/>
        </w:rPr>
        <w:t>insert</w:t>
      </w:r>
      <w:r w:rsidRPr="002C4457">
        <w:rPr>
          <w:lang w:val="en-US"/>
        </w:rPr>
        <w:t>] law. Any disputes arising from this MoU are preferably to be settled amicably between the parties. Should an amicable settlement not be possible, any dispute arising out of or in relation to this MoU shall be resolved by the Court of Arbitration for Sport (CAS) in Lausanne, Switzerland according to the rules set out by CAS.</w:t>
      </w:r>
    </w:p>
    <w:p w14:paraId="3F9445B9" w14:textId="77777777" w:rsidR="00EE2343" w:rsidRDefault="00EE2343" w:rsidP="00500B7F">
      <w:pPr>
        <w:jc w:val="both"/>
        <w:rPr>
          <w:rFonts w:cs="Arial"/>
          <w:b/>
          <w:szCs w:val="22"/>
          <w:lang w:val="en-GB"/>
        </w:rPr>
      </w:pPr>
      <w:bookmarkStart w:id="18" w:name="start"/>
      <w:bookmarkEnd w:id="18"/>
    </w:p>
    <w:p w14:paraId="289A5836" w14:textId="77777777" w:rsidR="00500B7F" w:rsidRPr="002C4457" w:rsidRDefault="00500B7F" w:rsidP="00500B7F">
      <w:pPr>
        <w:jc w:val="both"/>
        <w:rPr>
          <w:lang w:val="en-US"/>
        </w:rPr>
      </w:pPr>
      <w:r w:rsidRPr="001344B2">
        <w:rPr>
          <w:b/>
          <w:bCs/>
          <w:lang w:val="en-US"/>
        </w:rPr>
        <w:t>IN WITNESS THEREOF</w:t>
      </w:r>
      <w:r w:rsidRPr="002C4457">
        <w:rPr>
          <w:lang w:val="en-US"/>
        </w:rPr>
        <w:t>, ADO 2 and ADO 1 have executed this MoU through their duly authorized representatives,</w:t>
      </w:r>
    </w:p>
    <w:p w14:paraId="4436E9AE" w14:textId="77777777" w:rsidR="00500B7F" w:rsidRPr="00CE54C0" w:rsidRDefault="00500B7F" w:rsidP="00500B7F">
      <w:pPr>
        <w:jc w:val="both"/>
        <w:rPr>
          <w:rFonts w:cs="Arial"/>
          <w:szCs w:val="22"/>
        </w:rPr>
      </w:pPr>
    </w:p>
    <w:p w14:paraId="09AF9ECB" w14:textId="77777777" w:rsidR="00500B7F" w:rsidRPr="00570A97" w:rsidRDefault="00500B7F" w:rsidP="00500B7F">
      <w:pPr>
        <w:contextualSpacing/>
        <w:jc w:val="both"/>
        <w:rPr>
          <w:rFonts w:cs="Arial"/>
          <w:szCs w:val="22"/>
          <w:lang w:eastAsia="ru-RU"/>
        </w:rPr>
      </w:pPr>
    </w:p>
    <w:p w14:paraId="316B7869" w14:textId="77777777" w:rsidR="00500B7F" w:rsidRPr="001344B2" w:rsidRDefault="00500B7F" w:rsidP="00500B7F">
      <w:pPr>
        <w:jc w:val="both"/>
        <w:rPr>
          <w:lang w:val="en-US"/>
        </w:rPr>
      </w:pPr>
      <w:r w:rsidRPr="001344B2">
        <w:rPr>
          <w:lang w:val="en-US"/>
        </w:rPr>
        <w:t>Date:</w:t>
      </w:r>
    </w:p>
    <w:p w14:paraId="02F7237F" w14:textId="77777777" w:rsidR="00500B7F" w:rsidRPr="00570A97" w:rsidRDefault="00500B7F" w:rsidP="00500B7F">
      <w:pPr>
        <w:contextualSpacing/>
        <w:jc w:val="both"/>
        <w:rPr>
          <w:rFonts w:cs="Arial"/>
          <w:szCs w:val="22"/>
          <w:lang w:eastAsia="ru-RU"/>
        </w:rPr>
      </w:pPr>
    </w:p>
    <w:p w14:paraId="5E198053" w14:textId="77777777" w:rsidR="00500B7F" w:rsidRPr="00570A97" w:rsidRDefault="00500B7F" w:rsidP="00500B7F">
      <w:pPr>
        <w:contextualSpacing/>
        <w:jc w:val="both"/>
        <w:rPr>
          <w:rFonts w:cs="Arial"/>
          <w:szCs w:val="22"/>
          <w:lang w:eastAsia="ru-RU"/>
        </w:rPr>
      </w:pPr>
      <w:r w:rsidRPr="00570A97">
        <w:rPr>
          <w:rFonts w:cs="Arial"/>
          <w:szCs w:val="22"/>
          <w:lang w:eastAsia="ru-RU"/>
        </w:rPr>
        <w:t>________________________________</w:t>
      </w:r>
    </w:p>
    <w:p w14:paraId="135CCB0C" w14:textId="77777777" w:rsidR="00500B7F" w:rsidRPr="001344B2" w:rsidRDefault="00500B7F" w:rsidP="00500B7F">
      <w:pPr>
        <w:jc w:val="both"/>
        <w:rPr>
          <w:lang w:val="en-US"/>
        </w:rPr>
      </w:pPr>
      <w:r w:rsidRPr="001344B2">
        <w:rPr>
          <w:lang w:val="en-US"/>
        </w:rPr>
        <w:t>ADO 1</w:t>
      </w:r>
    </w:p>
    <w:p w14:paraId="69E63C23" w14:textId="77777777" w:rsidR="00500B7F" w:rsidRPr="00B949D6" w:rsidRDefault="00500B7F" w:rsidP="00500B7F">
      <w:pPr>
        <w:contextualSpacing/>
        <w:jc w:val="both"/>
        <w:rPr>
          <w:rFonts w:cs="Arial"/>
          <w:szCs w:val="22"/>
          <w:lang w:eastAsia="ru-RU"/>
        </w:rPr>
      </w:pPr>
    </w:p>
    <w:p w14:paraId="409DEE12" w14:textId="77777777" w:rsidR="00500B7F" w:rsidRPr="00B949D6" w:rsidRDefault="00500B7F" w:rsidP="00500B7F">
      <w:pPr>
        <w:contextualSpacing/>
        <w:jc w:val="both"/>
        <w:rPr>
          <w:rFonts w:cs="Arial"/>
          <w:szCs w:val="22"/>
          <w:lang w:eastAsia="ru-RU"/>
        </w:rPr>
      </w:pPr>
    </w:p>
    <w:p w14:paraId="05C2FCD6" w14:textId="77777777" w:rsidR="00500B7F" w:rsidRPr="00B949D6" w:rsidRDefault="00500B7F" w:rsidP="00500B7F">
      <w:pPr>
        <w:contextualSpacing/>
        <w:jc w:val="both"/>
        <w:rPr>
          <w:rFonts w:cs="Arial"/>
          <w:szCs w:val="22"/>
          <w:lang w:eastAsia="ru-RU"/>
        </w:rPr>
      </w:pPr>
    </w:p>
    <w:p w14:paraId="246A5E7B" w14:textId="77777777" w:rsidR="00500B7F" w:rsidRPr="001344B2" w:rsidRDefault="00500B7F" w:rsidP="00500B7F">
      <w:pPr>
        <w:jc w:val="both"/>
        <w:rPr>
          <w:lang w:val="en-US"/>
        </w:rPr>
      </w:pPr>
      <w:r w:rsidRPr="001344B2">
        <w:rPr>
          <w:lang w:val="en-US"/>
        </w:rPr>
        <w:t>Date:</w:t>
      </w:r>
    </w:p>
    <w:p w14:paraId="1FB76C21" w14:textId="77777777" w:rsidR="00500B7F" w:rsidRPr="00570A97" w:rsidRDefault="00500B7F" w:rsidP="00500B7F">
      <w:pPr>
        <w:contextualSpacing/>
        <w:jc w:val="both"/>
        <w:rPr>
          <w:rFonts w:cs="Arial"/>
          <w:szCs w:val="22"/>
          <w:lang w:eastAsia="ru-RU"/>
        </w:rPr>
      </w:pPr>
    </w:p>
    <w:p w14:paraId="5ABBE07D" w14:textId="77777777" w:rsidR="00500B7F" w:rsidRPr="00570A97" w:rsidRDefault="00500B7F" w:rsidP="00500B7F">
      <w:pPr>
        <w:contextualSpacing/>
        <w:jc w:val="both"/>
        <w:rPr>
          <w:rFonts w:cs="Arial"/>
          <w:szCs w:val="22"/>
          <w:lang w:eastAsia="ru-RU"/>
        </w:rPr>
      </w:pPr>
      <w:r w:rsidRPr="00570A97">
        <w:rPr>
          <w:rFonts w:cs="Arial"/>
          <w:szCs w:val="22"/>
          <w:lang w:eastAsia="ru-RU"/>
        </w:rPr>
        <w:t>________________________________</w:t>
      </w:r>
    </w:p>
    <w:p w14:paraId="74A00595" w14:textId="77777777" w:rsidR="00500B7F" w:rsidRPr="001344B2" w:rsidRDefault="00500B7F" w:rsidP="00500B7F">
      <w:pPr>
        <w:jc w:val="both"/>
        <w:rPr>
          <w:lang w:val="en-US"/>
        </w:rPr>
      </w:pPr>
      <w:r w:rsidRPr="001344B2">
        <w:rPr>
          <w:lang w:val="en-US"/>
        </w:rPr>
        <w:t>ADO 2</w:t>
      </w:r>
    </w:p>
    <w:p w14:paraId="3A030DBB" w14:textId="77777777" w:rsidR="00500B7F" w:rsidRDefault="00500B7F" w:rsidP="00500B7F">
      <w:pPr>
        <w:jc w:val="both"/>
        <w:rPr>
          <w:rFonts w:cs="Arial"/>
          <w:szCs w:val="22"/>
          <w:lang w:eastAsia="ru-RU"/>
        </w:rPr>
      </w:pPr>
      <w:r>
        <w:rPr>
          <w:rFonts w:cs="Arial"/>
          <w:szCs w:val="22"/>
          <w:lang w:eastAsia="ru-RU"/>
        </w:rPr>
        <w:br w:type="page"/>
      </w:r>
      <w:r w:rsidRPr="001344B2">
        <w:rPr>
          <w:highlight w:val="yellow"/>
          <w:lang w:val="en-US"/>
        </w:rPr>
        <w:t>Appendix I: Project Plan</w:t>
      </w:r>
    </w:p>
    <w:bookmarkEnd w:id="0"/>
    <w:p w14:paraId="5615664F" w14:textId="6A85C8C3" w:rsidR="00927AE2" w:rsidRPr="00FE4A95" w:rsidRDefault="00927AE2" w:rsidP="00FE4A95">
      <w:pPr>
        <w:pStyle w:val="Heading1"/>
        <w:rPr>
          <w:lang w:val="en-GB"/>
        </w:rPr>
        <w:sectPr w:rsidR="00927AE2" w:rsidRPr="00FE4A95" w:rsidSect="007B24E1">
          <w:pgSz w:w="12240" w:h="15840"/>
          <w:pgMar w:top="2098" w:right="720" w:bottom="1021" w:left="720" w:header="709" w:footer="709" w:gutter="0"/>
          <w:cols w:space="708"/>
          <w:docGrid w:linePitch="360"/>
        </w:sectPr>
      </w:pPr>
    </w:p>
    <w:p w14:paraId="4DAA304C" w14:textId="77777777" w:rsidR="00CA7895" w:rsidRPr="009F6C31" w:rsidRDefault="00CA7895" w:rsidP="001344B2">
      <w:pPr>
        <w:rPr>
          <w:rFonts w:eastAsiaTheme="minorHAnsi" w:cs="Arial"/>
          <w:color w:val="000000"/>
          <w:sz w:val="14"/>
          <w:szCs w:val="14"/>
        </w:rPr>
      </w:pPr>
    </w:p>
    <w:sectPr w:rsidR="00CA7895" w:rsidRPr="009F6C31" w:rsidSect="001344B2">
      <w:headerReference w:type="default" r:id="rId15"/>
      <w:footerReference w:type="default" r:id="rId16"/>
      <w:type w:val="continuous"/>
      <w:pgSz w:w="12240" w:h="15840"/>
      <w:pgMar w:top="2098" w:right="720" w:bottom="102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EA39E" w14:textId="77777777" w:rsidR="00CA287A" w:rsidRDefault="00CA287A" w:rsidP="00747DF5">
      <w:r>
        <w:separator/>
      </w:r>
    </w:p>
    <w:p w14:paraId="0767EF8B" w14:textId="77777777" w:rsidR="00CA287A" w:rsidRDefault="00CA287A"/>
  </w:endnote>
  <w:endnote w:type="continuationSeparator" w:id="0">
    <w:p w14:paraId="4F3DFFB2" w14:textId="77777777" w:rsidR="00CA287A" w:rsidRDefault="00CA287A" w:rsidP="00747DF5">
      <w:r>
        <w:continuationSeparator/>
      </w:r>
    </w:p>
    <w:p w14:paraId="18872A1B" w14:textId="77777777" w:rsidR="00CA287A" w:rsidRDefault="00CA2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libri"/>
    <w:charset w:val="4D"/>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Corps)">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1672493"/>
      <w:docPartObj>
        <w:docPartGallery w:val="Page Numbers (Bottom of Page)"/>
        <w:docPartUnique/>
      </w:docPartObj>
    </w:sdtPr>
    <w:sdtEndPr>
      <w:rPr>
        <w:rStyle w:val="PageNumber"/>
      </w:rPr>
    </w:sdtEndPr>
    <w:sdtContent>
      <w:p w14:paraId="4221D4EA" w14:textId="77777777" w:rsidR="00A13DE3" w:rsidRDefault="00A13DE3" w:rsidP="007B24E1">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F1F9B7" w14:textId="77777777" w:rsidR="00A13DE3" w:rsidRDefault="00A13DE3" w:rsidP="00A13DE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84465" w14:textId="77777777" w:rsidR="00BA23C4" w:rsidRDefault="00ED76F0" w:rsidP="00A13DE3">
    <w:pPr>
      <w:ind w:right="360"/>
    </w:pPr>
    <w:r w:rsidRPr="00163AD7">
      <w:rPr>
        <w:noProof/>
      </w:rPr>
      <mc:AlternateContent>
        <mc:Choice Requires="wps">
          <w:drawing>
            <wp:anchor distT="0" distB="0" distL="114300" distR="114300" simplePos="0" relativeHeight="251662335" behindDoc="0" locked="0" layoutInCell="1" allowOverlap="1" wp14:anchorId="0505EF99" wp14:editId="4FC570E9">
              <wp:simplePos x="0" y="0"/>
              <wp:positionH relativeFrom="page">
                <wp:posOffset>3811524</wp:posOffset>
              </wp:positionH>
              <wp:positionV relativeFrom="page">
                <wp:posOffset>9663430</wp:posOffset>
              </wp:positionV>
              <wp:extent cx="3509645" cy="359410"/>
              <wp:effectExtent l="0" t="0" r="8255" b="8890"/>
              <wp:wrapNone/>
              <wp:docPr id="17" name="Zone de texte 17"/>
              <wp:cNvGraphicFramePr/>
              <a:graphic xmlns:a="http://schemas.openxmlformats.org/drawingml/2006/main">
                <a:graphicData uri="http://schemas.microsoft.com/office/word/2010/wordprocessingShape">
                  <wps:wsp>
                    <wps:cNvSpPr txBox="1"/>
                    <wps:spPr>
                      <a:xfrm>
                        <a:off x="0" y="0"/>
                        <a:ext cx="3509645" cy="359410"/>
                      </a:xfrm>
                      <a:prstGeom prst="rect">
                        <a:avLst/>
                      </a:prstGeom>
                      <a:noFill/>
                      <a:ln w="6350">
                        <a:noFill/>
                      </a:ln>
                    </wps:spPr>
                    <wps:txbx>
                      <w:txbxContent>
                        <w:p w14:paraId="093BAD81" w14:textId="77777777" w:rsidR="00163AD7" w:rsidRPr="00163AD7" w:rsidRDefault="00ED76F0" w:rsidP="00163AD7">
                          <w:pPr>
                            <w:jc w:val="right"/>
                            <w:rPr>
                              <w:rFonts w:cs="Arial"/>
                              <w:sz w:val="15"/>
                              <w:szCs w:val="18"/>
                              <w:lang w:val="en-US"/>
                            </w:rPr>
                          </w:pPr>
                          <w:r w:rsidRPr="003445D3">
                            <w:rPr>
                              <w:rFonts w:cs="Arial"/>
                              <w:sz w:val="15"/>
                              <w:szCs w:val="18"/>
                              <w:lang w:val="en-US"/>
                            </w:rPr>
                            <w:t xml:space="preserve">Page </w:t>
                          </w:r>
                          <w:r w:rsidRPr="003445D3">
                            <w:rPr>
                              <w:rFonts w:cs="Arial"/>
                              <w:sz w:val="15"/>
                              <w:szCs w:val="18"/>
                              <w:lang w:val="en-US"/>
                            </w:rPr>
                            <w:fldChar w:fldCharType="begin"/>
                          </w:r>
                          <w:r w:rsidRPr="003445D3">
                            <w:rPr>
                              <w:rFonts w:cs="Arial"/>
                              <w:sz w:val="15"/>
                              <w:szCs w:val="18"/>
                              <w:lang w:val="en-US"/>
                            </w:rPr>
                            <w:instrText xml:space="preserve"> PAGE </w:instrText>
                          </w:r>
                          <w:r w:rsidRPr="003445D3">
                            <w:rPr>
                              <w:rFonts w:cs="Arial"/>
                              <w:sz w:val="15"/>
                              <w:szCs w:val="18"/>
                              <w:lang w:val="en-US"/>
                            </w:rPr>
                            <w:fldChar w:fldCharType="separate"/>
                          </w:r>
                          <w:r>
                            <w:rPr>
                              <w:rFonts w:cs="Arial"/>
                              <w:noProof/>
                              <w:sz w:val="15"/>
                              <w:szCs w:val="18"/>
                              <w:lang w:val="en-US"/>
                            </w:rPr>
                            <w:t>2</w:t>
                          </w:r>
                          <w:r w:rsidRPr="003445D3">
                            <w:rPr>
                              <w:rFonts w:cs="Arial"/>
                              <w:sz w:val="15"/>
                              <w:szCs w:val="18"/>
                              <w:lang w:val="en-US"/>
                            </w:rPr>
                            <w:fldChar w:fldCharType="end"/>
                          </w:r>
                          <w:r>
                            <w:rPr>
                              <w:rFonts w:cs="Arial"/>
                              <w:sz w:val="15"/>
                              <w:szCs w:val="18"/>
                              <w:lang w:val="en-US"/>
                            </w:rPr>
                            <w:t>/</w:t>
                          </w:r>
                          <w:r w:rsidRPr="003445D3">
                            <w:rPr>
                              <w:rFonts w:cs="Arial"/>
                              <w:sz w:val="15"/>
                              <w:szCs w:val="18"/>
                              <w:lang w:val="en-US"/>
                            </w:rPr>
                            <w:fldChar w:fldCharType="begin"/>
                          </w:r>
                          <w:r w:rsidRPr="003445D3">
                            <w:rPr>
                              <w:rFonts w:cs="Arial"/>
                              <w:sz w:val="15"/>
                              <w:szCs w:val="18"/>
                              <w:lang w:val="en-US"/>
                            </w:rPr>
                            <w:instrText xml:space="preserve"> NUMPAGES </w:instrText>
                          </w:r>
                          <w:r w:rsidRPr="003445D3">
                            <w:rPr>
                              <w:rFonts w:cs="Arial"/>
                              <w:sz w:val="15"/>
                              <w:szCs w:val="18"/>
                              <w:lang w:val="en-US"/>
                            </w:rPr>
                            <w:fldChar w:fldCharType="separate"/>
                          </w:r>
                          <w:r>
                            <w:rPr>
                              <w:rFonts w:cs="Arial"/>
                              <w:noProof/>
                              <w:sz w:val="15"/>
                              <w:szCs w:val="18"/>
                              <w:lang w:val="en-US"/>
                            </w:rPr>
                            <w:t>6</w:t>
                          </w:r>
                          <w:r w:rsidRPr="003445D3">
                            <w:rPr>
                              <w:rFonts w:cs="Arial"/>
                              <w:sz w:val="15"/>
                              <w:szCs w:val="18"/>
                              <w:lang w:val="en-U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5EF99" id="_x0000_t202" coordsize="21600,21600" o:spt="202" path="m,l,21600r21600,l21600,xe">
              <v:stroke joinstyle="miter"/>
              <v:path gradientshapeok="t" o:connecttype="rect"/>
            </v:shapetype>
            <v:shape id="Zone de texte 17" o:spid="_x0000_s1027" type="#_x0000_t202" style="position:absolute;margin-left:300.1pt;margin-top:760.9pt;width:276.35pt;height:28.3pt;z-index:2516623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" filled="f" stroked="f" strokeweight=".5pt">
              <v:textbox inset="0,0,0,0">
                <w:txbxContent>
                  <w:p w14:paraId="093BAD81" w14:textId="77777777" w:rsidR="00163AD7" w:rsidRPr="00163AD7" w:rsidRDefault="00ED76F0" w:rsidP="00163AD7">
                    <w:pPr>
                      <w:jc w:val="right"/>
                      <w:rPr>
                        <w:rFonts w:cs="Arial"/>
                        <w:sz w:val="15"/>
                        <w:szCs w:val="18"/>
                        <w:lang w:val="en-US"/>
                      </w:rPr>
                    </w:pPr>
                    <w:r w:rsidRPr="003445D3">
                      <w:rPr>
                        <w:rFonts w:cs="Arial"/>
                        <w:sz w:val="15"/>
                        <w:szCs w:val="18"/>
                        <w:lang w:val="en-US"/>
                      </w:rPr>
                      <w:t xml:space="preserve">Page </w:t>
                    </w:r>
                    <w:r w:rsidRPr="003445D3">
                      <w:rPr>
                        <w:rFonts w:cs="Arial"/>
                        <w:sz w:val="15"/>
                        <w:szCs w:val="18"/>
                        <w:lang w:val="en-US"/>
                      </w:rPr>
                      <w:fldChar w:fldCharType="begin"/>
                    </w:r>
                    <w:r w:rsidRPr="003445D3">
                      <w:rPr>
                        <w:rFonts w:cs="Arial"/>
                        <w:sz w:val="15"/>
                        <w:szCs w:val="18"/>
                        <w:lang w:val="en-US"/>
                      </w:rPr>
                      <w:instrText xml:space="preserve"> PAGE </w:instrText>
                    </w:r>
                    <w:r w:rsidRPr="003445D3">
                      <w:rPr>
                        <w:rFonts w:cs="Arial"/>
                        <w:sz w:val="15"/>
                        <w:szCs w:val="18"/>
                        <w:lang w:val="en-US"/>
                      </w:rPr>
                      <w:fldChar w:fldCharType="separate"/>
                    </w:r>
                    <w:r>
                      <w:rPr>
                        <w:rFonts w:cs="Arial"/>
                        <w:noProof/>
                        <w:sz w:val="15"/>
                        <w:szCs w:val="18"/>
                        <w:lang w:val="en-US"/>
                      </w:rPr>
                      <w:t>2</w:t>
                    </w:r>
                    <w:r w:rsidRPr="003445D3">
                      <w:rPr>
                        <w:rFonts w:cs="Arial"/>
                        <w:sz w:val="15"/>
                        <w:szCs w:val="18"/>
                        <w:lang w:val="en-US"/>
                      </w:rPr>
                      <w:fldChar w:fldCharType="end"/>
                    </w:r>
                    <w:r>
                      <w:rPr>
                        <w:rFonts w:cs="Arial"/>
                        <w:sz w:val="15"/>
                        <w:szCs w:val="18"/>
                        <w:lang w:val="en-US"/>
                      </w:rPr>
                      <w:t>/</w:t>
                    </w:r>
                    <w:r w:rsidRPr="003445D3">
                      <w:rPr>
                        <w:rFonts w:cs="Arial"/>
                        <w:sz w:val="15"/>
                        <w:szCs w:val="18"/>
                        <w:lang w:val="en-US"/>
                      </w:rPr>
                      <w:fldChar w:fldCharType="begin"/>
                    </w:r>
                    <w:r w:rsidRPr="003445D3">
                      <w:rPr>
                        <w:rFonts w:cs="Arial"/>
                        <w:sz w:val="15"/>
                        <w:szCs w:val="18"/>
                        <w:lang w:val="en-US"/>
                      </w:rPr>
                      <w:instrText xml:space="preserve"> NUMPAGES </w:instrText>
                    </w:r>
                    <w:r w:rsidRPr="003445D3">
                      <w:rPr>
                        <w:rFonts w:cs="Arial"/>
                        <w:sz w:val="15"/>
                        <w:szCs w:val="18"/>
                        <w:lang w:val="en-US"/>
                      </w:rPr>
                      <w:fldChar w:fldCharType="separate"/>
                    </w:r>
                    <w:r>
                      <w:rPr>
                        <w:rFonts w:cs="Arial"/>
                        <w:noProof/>
                        <w:sz w:val="15"/>
                        <w:szCs w:val="18"/>
                        <w:lang w:val="en-US"/>
                      </w:rPr>
                      <w:t>6</w:t>
                    </w:r>
                    <w:r w:rsidRPr="003445D3">
                      <w:rPr>
                        <w:rFonts w:cs="Arial"/>
                        <w:sz w:val="15"/>
                        <w:szCs w:val="18"/>
                        <w:lang w:val="en-US"/>
                      </w:rPr>
                      <w:fldChar w:fldCharType="end"/>
                    </w:r>
                  </w:p>
                </w:txbxContent>
              </v:textbox>
              <w10:wrap anchorx="page" anchory="page"/>
            </v:shape>
          </w:pict>
        </mc:Fallback>
      </mc:AlternateContent>
    </w:r>
    <w:r w:rsidR="005F216D" w:rsidRPr="00163AD7">
      <w:rPr>
        <w:noProof/>
      </w:rPr>
      <mc:AlternateContent>
        <mc:Choice Requires="wps">
          <w:drawing>
            <wp:anchor distT="0" distB="0" distL="114300" distR="114300" simplePos="0" relativeHeight="251695104" behindDoc="0" locked="0" layoutInCell="1" allowOverlap="1" wp14:anchorId="64897A8D" wp14:editId="092F603F">
              <wp:simplePos x="0" y="0"/>
              <wp:positionH relativeFrom="page">
                <wp:posOffset>457581</wp:posOffset>
              </wp:positionH>
              <wp:positionV relativeFrom="page">
                <wp:posOffset>9663430</wp:posOffset>
              </wp:positionV>
              <wp:extent cx="1709420" cy="359410"/>
              <wp:effectExtent l="0" t="0" r="5080" b="8890"/>
              <wp:wrapNone/>
              <wp:docPr id="18" name="Zone de texte 18"/>
              <wp:cNvGraphicFramePr/>
              <a:graphic xmlns:a="http://schemas.openxmlformats.org/drawingml/2006/main">
                <a:graphicData uri="http://schemas.microsoft.com/office/word/2010/wordprocessingShape">
                  <wps:wsp>
                    <wps:cNvSpPr txBox="1"/>
                    <wps:spPr>
                      <a:xfrm>
                        <a:off x="0" y="0"/>
                        <a:ext cx="1709420" cy="359410"/>
                      </a:xfrm>
                      <a:prstGeom prst="rect">
                        <a:avLst/>
                      </a:prstGeom>
                      <a:noFill/>
                      <a:ln w="6350">
                        <a:noFill/>
                      </a:ln>
                    </wps:spPr>
                    <wps:txbx>
                      <w:txbxContent>
                        <w:p w14:paraId="1B019B71" w14:textId="77777777" w:rsidR="00163AD7" w:rsidRPr="00163AD7" w:rsidRDefault="00163AD7" w:rsidP="00163AD7">
                          <w:pPr>
                            <w:rPr>
                              <w:rFonts w:cs="Arial"/>
                              <w:sz w:val="15"/>
                              <w:szCs w:val="18"/>
                              <w:lang w:val="en-US"/>
                            </w:rPr>
                          </w:pPr>
                          <w:r>
                            <w:rPr>
                              <w:rFonts w:cs="Arial"/>
                              <w:sz w:val="15"/>
                              <w:szCs w:val="18"/>
                              <w:lang w:val="en-US"/>
                            </w:rPr>
                            <w:t xml:space="preserve">Name – Version – Date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97A8D" id="Zone de texte 18" o:spid="_x0000_s1028" type="#_x0000_t202" style="position:absolute;margin-left:36.05pt;margin-top:760.9pt;width:134.6pt;height:28.3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" filled="f" stroked="f" strokeweight=".5pt">
              <v:textbox inset="0,0,0,0">
                <w:txbxContent>
                  <w:p w14:paraId="1B019B71" w14:textId="77777777" w:rsidR="00163AD7" w:rsidRPr="00163AD7" w:rsidRDefault="00163AD7" w:rsidP="00163AD7">
                    <w:pPr>
                      <w:rPr>
                        <w:rFonts w:cs="Arial"/>
                        <w:sz w:val="15"/>
                        <w:szCs w:val="18"/>
                        <w:lang w:val="en-US"/>
                      </w:rPr>
                    </w:pPr>
                    <w:r>
                      <w:rPr>
                        <w:rFonts w:cs="Arial"/>
                        <w:sz w:val="15"/>
                        <w:szCs w:val="18"/>
                        <w:lang w:val="en-US"/>
                      </w:rPr>
                      <w:t xml:space="preserve">Name – Version – Date </w:t>
                    </w:r>
                  </w:p>
                </w:txbxContent>
              </v:textbox>
              <w10:wrap anchorx="page" anchory="page"/>
            </v:shape>
          </w:pict>
        </mc:Fallback>
      </mc:AlternateContent>
    </w:r>
    <w:r w:rsidR="006772C0">
      <w:rPr>
        <w:noProof/>
      </w:rPr>
      <mc:AlternateContent>
        <mc:Choice Requires="wps">
          <w:drawing>
            <wp:anchor distT="0" distB="0" distL="114300" distR="114300" simplePos="0" relativeHeight="251675648" behindDoc="0" locked="0" layoutInCell="1" allowOverlap="1" wp14:anchorId="798C0F60" wp14:editId="0D36C273">
              <wp:simplePos x="0" y="0"/>
              <wp:positionH relativeFrom="page">
                <wp:posOffset>0</wp:posOffset>
              </wp:positionH>
              <wp:positionV relativeFrom="page">
                <wp:posOffset>9468485</wp:posOffset>
              </wp:positionV>
              <wp:extent cx="7776000" cy="0"/>
              <wp:effectExtent l="0" t="0" r="9525" b="12700"/>
              <wp:wrapNone/>
              <wp:docPr id="14" name="Connecteur droit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A8EA44" id="Connecteur droit 14"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745.55pt" to="612.3pt,7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" strokecolor="black [3213]">
              <v:stroke joinstyle="miter"/>
              <o:lock v:ext="edit" shapetype="f"/>
              <w10:wrap anchorx="page" anchory="page"/>
            </v:line>
          </w:pict>
        </mc:Fallback>
      </mc:AlternateContent>
    </w:r>
    <w:r w:rsidR="00A13DE3">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802BA" w14:textId="77777777" w:rsidR="002F4EA6" w:rsidRDefault="005F216D">
    <w:r>
      <w:rPr>
        <w:rFonts w:cs="Arial"/>
        <w:noProof/>
        <w:sz w:val="20"/>
        <w:szCs w:val="20"/>
        <w:lang w:val="en-US"/>
      </w:rPr>
      <mc:AlternateContent>
        <mc:Choice Requires="wps">
          <w:drawing>
            <wp:anchor distT="0" distB="0" distL="114300" distR="114300" simplePos="0" relativeHeight="251687936" behindDoc="0" locked="0" layoutInCell="1" allowOverlap="1" wp14:anchorId="14ACA097" wp14:editId="3D998A10">
              <wp:simplePos x="0" y="0"/>
              <wp:positionH relativeFrom="page">
                <wp:posOffset>444754</wp:posOffset>
              </wp:positionH>
              <wp:positionV relativeFrom="page">
                <wp:posOffset>9662795</wp:posOffset>
              </wp:positionV>
              <wp:extent cx="1709420" cy="359410"/>
              <wp:effectExtent l="0" t="0" r="5080" b="8890"/>
              <wp:wrapNone/>
              <wp:docPr id="5" name="Zone de texte 5"/>
              <wp:cNvGraphicFramePr/>
              <a:graphic xmlns:a="http://schemas.openxmlformats.org/drawingml/2006/main">
                <a:graphicData uri="http://schemas.microsoft.com/office/word/2010/wordprocessingShape">
                  <wps:wsp>
                    <wps:cNvSpPr txBox="1"/>
                    <wps:spPr>
                      <a:xfrm>
                        <a:off x="0" y="0"/>
                        <a:ext cx="1709420" cy="359410"/>
                      </a:xfrm>
                      <a:prstGeom prst="rect">
                        <a:avLst/>
                      </a:prstGeom>
                      <a:noFill/>
                      <a:ln w="6350">
                        <a:noFill/>
                      </a:ln>
                    </wps:spPr>
                    <wps:txbx>
                      <w:txbxContent>
                        <w:p w14:paraId="63D37784" w14:textId="77777777" w:rsidR="002F4EA6" w:rsidRPr="002B56B1" w:rsidRDefault="002F4EA6" w:rsidP="002B56B1">
                          <w:pPr>
                            <w:rPr>
                              <w:sz w:val="18"/>
                              <w:szCs w:val="18"/>
                            </w:rPr>
                          </w:pPr>
                          <w:r w:rsidRPr="002B56B1">
                            <w:rPr>
                              <w:sz w:val="18"/>
                              <w:szCs w:val="18"/>
                            </w:rPr>
                            <w:t xml:space="preserve">World Anti-Doping Agency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CA097" id="_x0000_t202" coordsize="21600,21600" o:spt="202" path="m,l,21600r21600,l21600,xe">
              <v:stroke joinstyle="miter"/>
              <v:path gradientshapeok="t" o:connecttype="rect"/>
            </v:shapetype>
            <v:shape id="Zone de texte 5" o:spid="_x0000_s1029" type="#_x0000_t202" style="position:absolute;margin-left:35pt;margin-top:760.85pt;width:134.6pt;height:28.3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" filled="f" stroked="f" strokeweight=".5pt">
              <v:textbox inset="0,0,0,0">
                <w:txbxContent>
                  <w:p w14:paraId="63D37784" w14:textId="77777777" w:rsidR="002F4EA6" w:rsidRPr="002B56B1" w:rsidRDefault="002F4EA6" w:rsidP="002B56B1">
                    <w:pPr>
                      <w:rPr>
                        <w:sz w:val="18"/>
                        <w:szCs w:val="18"/>
                      </w:rPr>
                    </w:pPr>
                    <w:r w:rsidRPr="002B56B1">
                      <w:rPr>
                        <w:sz w:val="18"/>
                        <w:szCs w:val="18"/>
                      </w:rPr>
                      <w:t xml:space="preserve">World Anti-Doping Agency </w:t>
                    </w:r>
                  </w:p>
                </w:txbxContent>
              </v:textbox>
              <w10:wrap anchorx="page" anchory="page"/>
            </v:shape>
          </w:pict>
        </mc:Fallback>
      </mc:AlternateContent>
    </w:r>
    <w:r w:rsidR="00495F5B">
      <w:rPr>
        <w:rFonts w:cs="Arial"/>
        <w:noProof/>
        <w:sz w:val="20"/>
        <w:szCs w:val="20"/>
        <w:lang w:val="en-US"/>
      </w:rPr>
      <mc:AlternateContent>
        <mc:Choice Requires="wps">
          <w:drawing>
            <wp:anchor distT="0" distB="0" distL="114300" distR="114300" simplePos="0" relativeHeight="251685888" behindDoc="0" locked="0" layoutInCell="1" allowOverlap="1" wp14:anchorId="46524D0C" wp14:editId="5E6298E7">
              <wp:simplePos x="0" y="0"/>
              <wp:positionH relativeFrom="page">
                <wp:posOffset>3813925</wp:posOffset>
              </wp:positionH>
              <wp:positionV relativeFrom="page">
                <wp:posOffset>9662795</wp:posOffset>
              </wp:positionV>
              <wp:extent cx="3509645" cy="359410"/>
              <wp:effectExtent l="0" t="0" r="8255" b="8890"/>
              <wp:wrapNone/>
              <wp:docPr id="3" name="Zone de texte 3"/>
              <wp:cNvGraphicFramePr/>
              <a:graphic xmlns:a="http://schemas.openxmlformats.org/drawingml/2006/main">
                <a:graphicData uri="http://schemas.microsoft.com/office/word/2010/wordprocessingShape">
                  <wps:wsp>
                    <wps:cNvSpPr txBox="1"/>
                    <wps:spPr>
                      <a:xfrm>
                        <a:off x="0" y="0"/>
                        <a:ext cx="3509645" cy="359410"/>
                      </a:xfrm>
                      <a:prstGeom prst="rect">
                        <a:avLst/>
                      </a:prstGeom>
                      <a:noFill/>
                      <a:ln w="6350">
                        <a:noFill/>
                      </a:ln>
                    </wps:spPr>
                    <wps:txbx>
                      <w:txbxContent>
                        <w:p w14:paraId="17BDBEB0" w14:textId="77777777" w:rsidR="002F4EA6" w:rsidRPr="002B56B1" w:rsidRDefault="002F4EA6" w:rsidP="002B56B1">
                          <w:pPr>
                            <w:jc w:val="right"/>
                            <w:rPr>
                              <w:sz w:val="18"/>
                              <w:szCs w:val="18"/>
                            </w:rPr>
                          </w:pPr>
                          <w:r w:rsidRPr="002B56B1">
                            <w:rPr>
                              <w:sz w:val="18"/>
                              <w:szCs w:val="18"/>
                            </w:rPr>
                            <w:t>Version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24D0C" id="Zone de texte 3" o:spid="_x0000_s1030" type="#_x0000_t202" style="position:absolute;margin-left:300.3pt;margin-top:760.85pt;width:276.35pt;height:28.3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" filled="f" stroked="f" strokeweight=".5pt">
              <v:textbox inset="0,0,0,0">
                <w:txbxContent>
                  <w:p w14:paraId="17BDBEB0" w14:textId="77777777" w:rsidR="002F4EA6" w:rsidRPr="002B56B1" w:rsidRDefault="002F4EA6" w:rsidP="002B56B1">
                    <w:pPr>
                      <w:jc w:val="right"/>
                      <w:rPr>
                        <w:sz w:val="18"/>
                        <w:szCs w:val="18"/>
                      </w:rPr>
                    </w:pPr>
                    <w:r w:rsidRPr="002B56B1">
                      <w:rPr>
                        <w:sz w:val="18"/>
                        <w:szCs w:val="18"/>
                      </w:rPr>
                      <w:t>Version 1.0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AAD3F" w14:textId="77777777" w:rsidR="00984704" w:rsidRDefault="00984704" w:rsidP="00A13DE3">
    <w:pPr>
      <w:ind w:right="360"/>
    </w:pPr>
    <w:r w:rsidRPr="00163AD7">
      <w:rPr>
        <w:noProof/>
      </w:rPr>
      <mc:AlternateContent>
        <mc:Choice Requires="wps">
          <w:drawing>
            <wp:anchor distT="0" distB="0" distL="114300" distR="114300" simplePos="0" relativeHeight="251709440" behindDoc="0" locked="0" layoutInCell="1" allowOverlap="1" wp14:anchorId="11AED715" wp14:editId="7B7DF766">
              <wp:simplePos x="0" y="0"/>
              <wp:positionH relativeFrom="page">
                <wp:posOffset>3811524</wp:posOffset>
              </wp:positionH>
              <wp:positionV relativeFrom="page">
                <wp:posOffset>9663430</wp:posOffset>
              </wp:positionV>
              <wp:extent cx="3509645" cy="359410"/>
              <wp:effectExtent l="0" t="0" r="8255" b="8890"/>
              <wp:wrapNone/>
              <wp:docPr id="12" name="Zone de texte 12"/>
              <wp:cNvGraphicFramePr/>
              <a:graphic xmlns:a="http://schemas.openxmlformats.org/drawingml/2006/main">
                <a:graphicData uri="http://schemas.microsoft.com/office/word/2010/wordprocessingShape">
                  <wps:wsp>
                    <wps:cNvSpPr txBox="1"/>
                    <wps:spPr>
                      <a:xfrm>
                        <a:off x="0" y="0"/>
                        <a:ext cx="3509645" cy="359410"/>
                      </a:xfrm>
                      <a:prstGeom prst="rect">
                        <a:avLst/>
                      </a:prstGeom>
                      <a:noFill/>
                      <a:ln w="6350">
                        <a:noFill/>
                      </a:ln>
                    </wps:spPr>
                    <wps:txbx>
                      <w:txbxContent>
                        <w:p w14:paraId="40CB2465" w14:textId="77777777" w:rsidR="00984704" w:rsidRPr="002B56B1" w:rsidRDefault="00984704" w:rsidP="002B56B1">
                          <w:pPr>
                            <w:jc w:val="right"/>
                            <w:rPr>
                              <w:sz w:val="15"/>
                              <w:szCs w:val="15"/>
                              <w:lang w:val="en-US"/>
                            </w:rPr>
                          </w:pPr>
                          <w:r w:rsidRPr="002B56B1">
                            <w:rPr>
                              <w:sz w:val="15"/>
                              <w:szCs w:val="15"/>
                              <w:lang w:val="en-US"/>
                            </w:rPr>
                            <w:t xml:space="preserve">Page </w:t>
                          </w:r>
                          <w:r w:rsidRPr="002B56B1">
                            <w:rPr>
                              <w:sz w:val="15"/>
                              <w:szCs w:val="15"/>
                              <w:lang w:val="en-US"/>
                            </w:rPr>
                            <w:fldChar w:fldCharType="begin"/>
                          </w:r>
                          <w:r w:rsidRPr="002B56B1">
                            <w:rPr>
                              <w:sz w:val="15"/>
                              <w:szCs w:val="15"/>
                              <w:lang w:val="en-US"/>
                            </w:rPr>
                            <w:instrText xml:space="preserve"> PAGE </w:instrText>
                          </w:r>
                          <w:r w:rsidRPr="002B56B1">
                            <w:rPr>
                              <w:sz w:val="15"/>
                              <w:szCs w:val="15"/>
                              <w:lang w:val="en-US"/>
                            </w:rPr>
                            <w:fldChar w:fldCharType="separate"/>
                          </w:r>
                          <w:r w:rsidRPr="002B56B1">
                            <w:rPr>
                              <w:noProof/>
                              <w:sz w:val="15"/>
                              <w:szCs w:val="15"/>
                              <w:lang w:val="en-US"/>
                            </w:rPr>
                            <w:t>2</w:t>
                          </w:r>
                          <w:r w:rsidRPr="002B56B1">
                            <w:rPr>
                              <w:sz w:val="15"/>
                              <w:szCs w:val="15"/>
                              <w:lang w:val="en-US"/>
                            </w:rPr>
                            <w:fldChar w:fldCharType="end"/>
                          </w:r>
                          <w:r w:rsidRPr="002B56B1">
                            <w:rPr>
                              <w:sz w:val="15"/>
                              <w:szCs w:val="15"/>
                              <w:lang w:val="en-US"/>
                            </w:rPr>
                            <w:t>/</w:t>
                          </w:r>
                          <w:r w:rsidRPr="002B56B1">
                            <w:rPr>
                              <w:sz w:val="15"/>
                              <w:szCs w:val="15"/>
                              <w:lang w:val="en-US"/>
                            </w:rPr>
                            <w:fldChar w:fldCharType="begin"/>
                          </w:r>
                          <w:r w:rsidRPr="002B56B1">
                            <w:rPr>
                              <w:sz w:val="15"/>
                              <w:szCs w:val="15"/>
                              <w:lang w:val="en-US"/>
                            </w:rPr>
                            <w:instrText xml:space="preserve"> NUMPAGES </w:instrText>
                          </w:r>
                          <w:r w:rsidRPr="002B56B1">
                            <w:rPr>
                              <w:sz w:val="15"/>
                              <w:szCs w:val="15"/>
                              <w:lang w:val="en-US"/>
                            </w:rPr>
                            <w:fldChar w:fldCharType="separate"/>
                          </w:r>
                          <w:r w:rsidRPr="002B56B1">
                            <w:rPr>
                              <w:noProof/>
                              <w:sz w:val="15"/>
                              <w:szCs w:val="15"/>
                              <w:lang w:val="en-US"/>
                            </w:rPr>
                            <w:t>6</w:t>
                          </w:r>
                          <w:r w:rsidRPr="002B56B1">
                            <w:rPr>
                              <w:sz w:val="15"/>
                              <w:szCs w:val="15"/>
                              <w:lang w:val="en-U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ED715" id="_x0000_t202" coordsize="21600,21600" o:spt="202" path="m,l,21600r21600,l21600,xe">
              <v:stroke joinstyle="miter"/>
              <v:path gradientshapeok="t" o:connecttype="rect"/>
            </v:shapetype>
            <v:shape id="Zone de texte 12" o:spid="_x0000_s1031" type="#_x0000_t202" style="position:absolute;margin-left:300.1pt;margin-top:760.9pt;width:276.35pt;height:28.3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" filled="f" stroked="f" strokeweight=".5pt">
              <v:textbox inset="0,0,0,0">
                <w:txbxContent>
                  <w:p w14:paraId="40CB2465" w14:textId="77777777" w:rsidR="00984704" w:rsidRPr="002B56B1" w:rsidRDefault="00984704" w:rsidP="002B56B1">
                    <w:pPr>
                      <w:jc w:val="right"/>
                      <w:rPr>
                        <w:sz w:val="15"/>
                        <w:szCs w:val="15"/>
                        <w:lang w:val="en-US"/>
                      </w:rPr>
                    </w:pPr>
                    <w:r w:rsidRPr="002B56B1">
                      <w:rPr>
                        <w:sz w:val="15"/>
                        <w:szCs w:val="15"/>
                        <w:lang w:val="en-US"/>
                      </w:rPr>
                      <w:t xml:space="preserve">Page </w:t>
                    </w:r>
                    <w:r w:rsidRPr="002B56B1">
                      <w:rPr>
                        <w:sz w:val="15"/>
                        <w:szCs w:val="15"/>
                        <w:lang w:val="en-US"/>
                      </w:rPr>
                      <w:fldChar w:fldCharType="begin"/>
                    </w:r>
                    <w:r w:rsidRPr="002B56B1">
                      <w:rPr>
                        <w:sz w:val="15"/>
                        <w:szCs w:val="15"/>
                        <w:lang w:val="en-US"/>
                      </w:rPr>
                      <w:instrText xml:space="preserve"> PAGE </w:instrText>
                    </w:r>
                    <w:r w:rsidRPr="002B56B1">
                      <w:rPr>
                        <w:sz w:val="15"/>
                        <w:szCs w:val="15"/>
                        <w:lang w:val="en-US"/>
                      </w:rPr>
                      <w:fldChar w:fldCharType="separate"/>
                    </w:r>
                    <w:r w:rsidRPr="002B56B1">
                      <w:rPr>
                        <w:noProof/>
                        <w:sz w:val="15"/>
                        <w:szCs w:val="15"/>
                        <w:lang w:val="en-US"/>
                      </w:rPr>
                      <w:t>2</w:t>
                    </w:r>
                    <w:r w:rsidRPr="002B56B1">
                      <w:rPr>
                        <w:sz w:val="15"/>
                        <w:szCs w:val="15"/>
                        <w:lang w:val="en-US"/>
                      </w:rPr>
                      <w:fldChar w:fldCharType="end"/>
                    </w:r>
                    <w:r w:rsidRPr="002B56B1">
                      <w:rPr>
                        <w:sz w:val="15"/>
                        <w:szCs w:val="15"/>
                        <w:lang w:val="en-US"/>
                      </w:rPr>
                      <w:t>/</w:t>
                    </w:r>
                    <w:r w:rsidRPr="002B56B1">
                      <w:rPr>
                        <w:sz w:val="15"/>
                        <w:szCs w:val="15"/>
                        <w:lang w:val="en-US"/>
                      </w:rPr>
                      <w:fldChar w:fldCharType="begin"/>
                    </w:r>
                    <w:r w:rsidRPr="002B56B1">
                      <w:rPr>
                        <w:sz w:val="15"/>
                        <w:szCs w:val="15"/>
                        <w:lang w:val="en-US"/>
                      </w:rPr>
                      <w:instrText xml:space="preserve"> NUMPAGES </w:instrText>
                    </w:r>
                    <w:r w:rsidRPr="002B56B1">
                      <w:rPr>
                        <w:sz w:val="15"/>
                        <w:szCs w:val="15"/>
                        <w:lang w:val="en-US"/>
                      </w:rPr>
                      <w:fldChar w:fldCharType="separate"/>
                    </w:r>
                    <w:r w:rsidRPr="002B56B1">
                      <w:rPr>
                        <w:noProof/>
                        <w:sz w:val="15"/>
                        <w:szCs w:val="15"/>
                        <w:lang w:val="en-US"/>
                      </w:rPr>
                      <w:t>6</w:t>
                    </w:r>
                    <w:r w:rsidRPr="002B56B1">
                      <w:rPr>
                        <w:sz w:val="15"/>
                        <w:szCs w:val="15"/>
                        <w:lang w:val="en-US"/>
                      </w:rPr>
                      <w:fldChar w:fldCharType="end"/>
                    </w:r>
                  </w:p>
                </w:txbxContent>
              </v:textbox>
              <w10:wrap anchorx="page" anchory="page"/>
            </v:shape>
          </w:pict>
        </mc:Fallback>
      </mc:AlternateContent>
    </w:r>
    <w:r w:rsidRPr="00163AD7">
      <w:rPr>
        <w:noProof/>
      </w:rPr>
      <mc:AlternateContent>
        <mc:Choice Requires="wps">
          <w:drawing>
            <wp:anchor distT="0" distB="0" distL="114300" distR="114300" simplePos="0" relativeHeight="251711488" behindDoc="0" locked="0" layoutInCell="1" allowOverlap="1" wp14:anchorId="2A88FBCB" wp14:editId="64305869">
              <wp:simplePos x="0" y="0"/>
              <wp:positionH relativeFrom="page">
                <wp:posOffset>457581</wp:posOffset>
              </wp:positionH>
              <wp:positionV relativeFrom="page">
                <wp:posOffset>9663430</wp:posOffset>
              </wp:positionV>
              <wp:extent cx="1709420" cy="359410"/>
              <wp:effectExtent l="0" t="0" r="5080" b="8890"/>
              <wp:wrapNone/>
              <wp:docPr id="13" name="Zone de texte 13"/>
              <wp:cNvGraphicFramePr/>
              <a:graphic xmlns:a="http://schemas.openxmlformats.org/drawingml/2006/main">
                <a:graphicData uri="http://schemas.microsoft.com/office/word/2010/wordprocessingShape">
                  <wps:wsp>
                    <wps:cNvSpPr txBox="1"/>
                    <wps:spPr>
                      <a:xfrm>
                        <a:off x="0" y="0"/>
                        <a:ext cx="1709420" cy="359410"/>
                      </a:xfrm>
                      <a:prstGeom prst="rect">
                        <a:avLst/>
                      </a:prstGeom>
                      <a:noFill/>
                      <a:ln w="6350">
                        <a:noFill/>
                      </a:ln>
                    </wps:spPr>
                    <wps:txbx>
                      <w:txbxContent>
                        <w:p w14:paraId="50DB222C" w14:textId="58D044C9" w:rsidR="00984704" w:rsidRPr="002B56B1" w:rsidRDefault="00500B7F" w:rsidP="002B56B1">
                          <w:pPr>
                            <w:rPr>
                              <w:sz w:val="15"/>
                              <w:szCs w:val="15"/>
                            </w:rPr>
                          </w:pPr>
                          <w:r>
                            <w:rPr>
                              <w:sz w:val="15"/>
                              <w:szCs w:val="15"/>
                            </w:rPr>
                            <w:t>ADO Partnership MoU Template</w:t>
                          </w:r>
                          <w:r w:rsidR="00984704" w:rsidRPr="002B56B1">
                            <w:rPr>
                              <w:sz w:val="15"/>
                              <w:szCs w:val="15"/>
                            </w:rPr>
                            <w:t xml:space="preserve"> – Version </w:t>
                          </w:r>
                          <w:r>
                            <w:rPr>
                              <w:sz w:val="15"/>
                              <w:szCs w:val="15"/>
                            </w:rPr>
                            <w:t>1</w:t>
                          </w:r>
                          <w:r w:rsidR="00984704" w:rsidRPr="002B56B1">
                            <w:rPr>
                              <w:sz w:val="15"/>
                              <w:szCs w:val="15"/>
                            </w:rPr>
                            <w:t xml:space="preserve">– </w:t>
                          </w:r>
                          <w:r w:rsidR="004F465E">
                            <w:rPr>
                              <w:sz w:val="15"/>
                              <w:szCs w:val="15"/>
                            </w:rPr>
                            <w:t>May</w:t>
                          </w:r>
                          <w:r>
                            <w:rPr>
                              <w:sz w:val="15"/>
                              <w:szCs w:val="15"/>
                            </w:rPr>
                            <w:t xml:space="preserve"> </w:t>
                          </w:r>
                          <w:r w:rsidR="004F465E">
                            <w:rPr>
                              <w:sz w:val="15"/>
                              <w:szCs w:val="15"/>
                            </w:rPr>
                            <w:t>2022</w:t>
                          </w:r>
                          <w:r w:rsidR="00984704" w:rsidRPr="002B56B1">
                            <w:rPr>
                              <w:sz w:val="15"/>
                              <w:szCs w:val="15"/>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8FBCB" id="Zone de texte 13" o:spid="_x0000_s1032" type="#_x0000_t202" style="position:absolute;margin-left:36.05pt;margin-top:760.9pt;width:134.6pt;height:28.3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" filled="f" stroked="f" strokeweight=".5pt">
              <v:textbox inset="0,0,0,0">
                <w:txbxContent>
                  <w:p w14:paraId="50DB222C" w14:textId="58D044C9" w:rsidR="00984704" w:rsidRPr="002B56B1" w:rsidRDefault="00500B7F" w:rsidP="002B56B1">
                    <w:pPr>
                      <w:rPr>
                        <w:sz w:val="15"/>
                        <w:szCs w:val="15"/>
                      </w:rPr>
                    </w:pPr>
                    <w:r>
                      <w:rPr>
                        <w:sz w:val="15"/>
                        <w:szCs w:val="15"/>
                      </w:rPr>
                      <w:t>ADO Partnership MoU Template</w:t>
                    </w:r>
                    <w:r w:rsidR="00984704" w:rsidRPr="002B56B1">
                      <w:rPr>
                        <w:sz w:val="15"/>
                        <w:szCs w:val="15"/>
                      </w:rPr>
                      <w:t xml:space="preserve"> – Version </w:t>
                    </w:r>
                    <w:r>
                      <w:rPr>
                        <w:sz w:val="15"/>
                        <w:szCs w:val="15"/>
                      </w:rPr>
                      <w:t>1</w:t>
                    </w:r>
                    <w:r w:rsidR="00984704" w:rsidRPr="002B56B1">
                      <w:rPr>
                        <w:sz w:val="15"/>
                        <w:szCs w:val="15"/>
                      </w:rPr>
                      <w:t xml:space="preserve">– </w:t>
                    </w:r>
                    <w:r w:rsidR="004F465E">
                      <w:rPr>
                        <w:sz w:val="15"/>
                        <w:szCs w:val="15"/>
                      </w:rPr>
                      <w:t>May</w:t>
                    </w:r>
                    <w:r>
                      <w:rPr>
                        <w:sz w:val="15"/>
                        <w:szCs w:val="15"/>
                      </w:rPr>
                      <w:t xml:space="preserve"> </w:t>
                    </w:r>
                    <w:r w:rsidR="004F465E">
                      <w:rPr>
                        <w:sz w:val="15"/>
                        <w:szCs w:val="15"/>
                      </w:rPr>
                      <w:t>2022</w:t>
                    </w:r>
                    <w:r w:rsidR="00984704" w:rsidRPr="002B56B1">
                      <w:rPr>
                        <w:sz w:val="15"/>
                        <w:szCs w:val="15"/>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710464" behindDoc="0" locked="0" layoutInCell="1" allowOverlap="1" wp14:anchorId="2DBCA0CB" wp14:editId="38714DC2">
              <wp:simplePos x="0" y="0"/>
              <wp:positionH relativeFrom="page">
                <wp:posOffset>0</wp:posOffset>
              </wp:positionH>
              <wp:positionV relativeFrom="page">
                <wp:posOffset>9468485</wp:posOffset>
              </wp:positionV>
              <wp:extent cx="7776000" cy="0"/>
              <wp:effectExtent l="0" t="0" r="9525" b="12700"/>
              <wp:wrapNone/>
              <wp:docPr id="15" name="Connecteur droit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EDA1A3" id="Connecteur droit 15" o:spid="_x0000_s1026" style="position:absolute;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745.55pt" to="612.3pt,7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" strokecolor="black [3213]">
              <v:stroke joinstyle="miter"/>
              <o:lock v:ext="edit" shapetype="f"/>
              <w10:wrap anchorx="page" anchory="page"/>
            </v:line>
          </w:pict>
        </mc:Fallback>
      </mc:AlternateContent>
    </w:r>
    <w:r>
      <w:softHyphen/>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B4229" w14:textId="77777777" w:rsidR="00984704" w:rsidRDefault="00984704" w:rsidP="00A13DE3">
    <w:pPr>
      <w:ind w:right="360"/>
    </w:pPr>
    <w:r w:rsidRPr="00163AD7">
      <w:rPr>
        <w:noProof/>
      </w:rPr>
      <mc:AlternateContent>
        <mc:Choice Requires="wps">
          <w:drawing>
            <wp:anchor distT="0" distB="0" distL="114300" distR="114300" simplePos="0" relativeHeight="251702272" behindDoc="0" locked="0" layoutInCell="1" allowOverlap="1" wp14:anchorId="06247685" wp14:editId="3FE372FB">
              <wp:simplePos x="0" y="0"/>
              <wp:positionH relativeFrom="page">
                <wp:posOffset>3811524</wp:posOffset>
              </wp:positionH>
              <wp:positionV relativeFrom="page">
                <wp:posOffset>9663430</wp:posOffset>
              </wp:positionV>
              <wp:extent cx="3509645" cy="359410"/>
              <wp:effectExtent l="0" t="0" r="8255" b="8890"/>
              <wp:wrapNone/>
              <wp:docPr id="1" name="Zone de texte 1"/>
              <wp:cNvGraphicFramePr/>
              <a:graphic xmlns:a="http://schemas.openxmlformats.org/drawingml/2006/main">
                <a:graphicData uri="http://schemas.microsoft.com/office/word/2010/wordprocessingShape">
                  <wps:wsp>
                    <wps:cNvSpPr txBox="1"/>
                    <wps:spPr>
                      <a:xfrm>
                        <a:off x="0" y="0"/>
                        <a:ext cx="3509645" cy="359410"/>
                      </a:xfrm>
                      <a:prstGeom prst="rect">
                        <a:avLst/>
                      </a:prstGeom>
                      <a:noFill/>
                      <a:ln w="6350">
                        <a:noFill/>
                      </a:ln>
                    </wps:spPr>
                    <wps:txbx>
                      <w:txbxContent>
                        <w:p w14:paraId="7785FFAC" w14:textId="77777777" w:rsidR="00984704" w:rsidRPr="00163AD7" w:rsidRDefault="00984704" w:rsidP="00163AD7">
                          <w:pPr>
                            <w:jc w:val="right"/>
                            <w:rPr>
                              <w:rFonts w:cs="Arial"/>
                              <w:sz w:val="15"/>
                              <w:szCs w:val="18"/>
                              <w:lang w:val="en-US"/>
                            </w:rPr>
                          </w:pPr>
                          <w:r w:rsidRPr="003445D3">
                            <w:rPr>
                              <w:rFonts w:cs="Arial"/>
                              <w:sz w:val="15"/>
                              <w:szCs w:val="18"/>
                              <w:lang w:val="en-US"/>
                            </w:rPr>
                            <w:t xml:space="preserve">Page </w:t>
                          </w:r>
                          <w:r w:rsidRPr="003445D3">
                            <w:rPr>
                              <w:rFonts w:cs="Arial"/>
                              <w:sz w:val="15"/>
                              <w:szCs w:val="18"/>
                              <w:lang w:val="en-US"/>
                            </w:rPr>
                            <w:fldChar w:fldCharType="begin"/>
                          </w:r>
                          <w:r w:rsidRPr="003445D3">
                            <w:rPr>
                              <w:rFonts w:cs="Arial"/>
                              <w:sz w:val="15"/>
                              <w:szCs w:val="18"/>
                              <w:lang w:val="en-US"/>
                            </w:rPr>
                            <w:instrText xml:space="preserve"> PAGE </w:instrText>
                          </w:r>
                          <w:r w:rsidRPr="003445D3">
                            <w:rPr>
                              <w:rFonts w:cs="Arial"/>
                              <w:sz w:val="15"/>
                              <w:szCs w:val="18"/>
                              <w:lang w:val="en-US"/>
                            </w:rPr>
                            <w:fldChar w:fldCharType="separate"/>
                          </w:r>
                          <w:r>
                            <w:rPr>
                              <w:rFonts w:cs="Arial"/>
                              <w:noProof/>
                              <w:sz w:val="15"/>
                              <w:szCs w:val="18"/>
                              <w:lang w:val="en-US"/>
                            </w:rPr>
                            <w:t>2</w:t>
                          </w:r>
                          <w:r w:rsidRPr="003445D3">
                            <w:rPr>
                              <w:rFonts w:cs="Arial"/>
                              <w:sz w:val="15"/>
                              <w:szCs w:val="18"/>
                              <w:lang w:val="en-US"/>
                            </w:rPr>
                            <w:fldChar w:fldCharType="end"/>
                          </w:r>
                          <w:r>
                            <w:rPr>
                              <w:rFonts w:cs="Arial"/>
                              <w:sz w:val="15"/>
                              <w:szCs w:val="18"/>
                              <w:lang w:val="en-US"/>
                            </w:rPr>
                            <w:t>/</w:t>
                          </w:r>
                          <w:r w:rsidRPr="003445D3">
                            <w:rPr>
                              <w:rFonts w:cs="Arial"/>
                              <w:sz w:val="15"/>
                              <w:szCs w:val="18"/>
                              <w:lang w:val="en-US"/>
                            </w:rPr>
                            <w:fldChar w:fldCharType="begin"/>
                          </w:r>
                          <w:r w:rsidRPr="003445D3">
                            <w:rPr>
                              <w:rFonts w:cs="Arial"/>
                              <w:sz w:val="15"/>
                              <w:szCs w:val="18"/>
                              <w:lang w:val="en-US"/>
                            </w:rPr>
                            <w:instrText xml:space="preserve"> NUMPAGES </w:instrText>
                          </w:r>
                          <w:r w:rsidRPr="003445D3">
                            <w:rPr>
                              <w:rFonts w:cs="Arial"/>
                              <w:sz w:val="15"/>
                              <w:szCs w:val="18"/>
                              <w:lang w:val="en-US"/>
                            </w:rPr>
                            <w:fldChar w:fldCharType="separate"/>
                          </w:r>
                          <w:r>
                            <w:rPr>
                              <w:rFonts w:cs="Arial"/>
                              <w:noProof/>
                              <w:sz w:val="15"/>
                              <w:szCs w:val="18"/>
                              <w:lang w:val="en-US"/>
                            </w:rPr>
                            <w:t>6</w:t>
                          </w:r>
                          <w:r w:rsidRPr="003445D3">
                            <w:rPr>
                              <w:rFonts w:cs="Arial"/>
                              <w:sz w:val="15"/>
                              <w:szCs w:val="18"/>
                              <w:lang w:val="en-U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47685" id="_x0000_t202" coordsize="21600,21600" o:spt="202" path="m,l,21600r21600,l21600,xe">
              <v:stroke joinstyle="miter"/>
              <v:path gradientshapeok="t" o:connecttype="rect"/>
            </v:shapetype>
            <v:shape id="Zone de texte 1" o:spid="_x0000_s1033" type="#_x0000_t202" style="position:absolute;margin-left:300.1pt;margin-top:760.9pt;width:276.35pt;height:28.3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" filled="f" stroked="f" strokeweight=".5pt">
              <v:textbox inset="0,0,0,0">
                <w:txbxContent>
                  <w:p w14:paraId="7785FFAC" w14:textId="77777777" w:rsidR="00984704" w:rsidRPr="00163AD7" w:rsidRDefault="00984704" w:rsidP="00163AD7">
                    <w:pPr>
                      <w:jc w:val="right"/>
                      <w:rPr>
                        <w:rFonts w:cs="Arial"/>
                        <w:sz w:val="15"/>
                        <w:szCs w:val="18"/>
                        <w:lang w:val="en-US"/>
                      </w:rPr>
                    </w:pPr>
                    <w:r w:rsidRPr="003445D3">
                      <w:rPr>
                        <w:rFonts w:cs="Arial"/>
                        <w:sz w:val="15"/>
                        <w:szCs w:val="18"/>
                        <w:lang w:val="en-US"/>
                      </w:rPr>
                      <w:t xml:space="preserve">Page </w:t>
                    </w:r>
                    <w:r w:rsidRPr="003445D3">
                      <w:rPr>
                        <w:rFonts w:cs="Arial"/>
                        <w:sz w:val="15"/>
                        <w:szCs w:val="18"/>
                        <w:lang w:val="en-US"/>
                      </w:rPr>
                      <w:fldChar w:fldCharType="begin"/>
                    </w:r>
                    <w:r w:rsidRPr="003445D3">
                      <w:rPr>
                        <w:rFonts w:cs="Arial"/>
                        <w:sz w:val="15"/>
                        <w:szCs w:val="18"/>
                        <w:lang w:val="en-US"/>
                      </w:rPr>
                      <w:instrText xml:space="preserve"> PAGE </w:instrText>
                    </w:r>
                    <w:r w:rsidRPr="003445D3">
                      <w:rPr>
                        <w:rFonts w:cs="Arial"/>
                        <w:sz w:val="15"/>
                        <w:szCs w:val="18"/>
                        <w:lang w:val="en-US"/>
                      </w:rPr>
                      <w:fldChar w:fldCharType="separate"/>
                    </w:r>
                    <w:r>
                      <w:rPr>
                        <w:rFonts w:cs="Arial"/>
                        <w:noProof/>
                        <w:sz w:val="15"/>
                        <w:szCs w:val="18"/>
                        <w:lang w:val="en-US"/>
                      </w:rPr>
                      <w:t>2</w:t>
                    </w:r>
                    <w:r w:rsidRPr="003445D3">
                      <w:rPr>
                        <w:rFonts w:cs="Arial"/>
                        <w:sz w:val="15"/>
                        <w:szCs w:val="18"/>
                        <w:lang w:val="en-US"/>
                      </w:rPr>
                      <w:fldChar w:fldCharType="end"/>
                    </w:r>
                    <w:r>
                      <w:rPr>
                        <w:rFonts w:cs="Arial"/>
                        <w:sz w:val="15"/>
                        <w:szCs w:val="18"/>
                        <w:lang w:val="en-US"/>
                      </w:rPr>
                      <w:t>/</w:t>
                    </w:r>
                    <w:r w:rsidRPr="003445D3">
                      <w:rPr>
                        <w:rFonts w:cs="Arial"/>
                        <w:sz w:val="15"/>
                        <w:szCs w:val="18"/>
                        <w:lang w:val="en-US"/>
                      </w:rPr>
                      <w:fldChar w:fldCharType="begin"/>
                    </w:r>
                    <w:r w:rsidRPr="003445D3">
                      <w:rPr>
                        <w:rFonts w:cs="Arial"/>
                        <w:sz w:val="15"/>
                        <w:szCs w:val="18"/>
                        <w:lang w:val="en-US"/>
                      </w:rPr>
                      <w:instrText xml:space="preserve"> NUMPAGES </w:instrText>
                    </w:r>
                    <w:r w:rsidRPr="003445D3">
                      <w:rPr>
                        <w:rFonts w:cs="Arial"/>
                        <w:sz w:val="15"/>
                        <w:szCs w:val="18"/>
                        <w:lang w:val="en-US"/>
                      </w:rPr>
                      <w:fldChar w:fldCharType="separate"/>
                    </w:r>
                    <w:r>
                      <w:rPr>
                        <w:rFonts w:cs="Arial"/>
                        <w:noProof/>
                        <w:sz w:val="15"/>
                        <w:szCs w:val="18"/>
                        <w:lang w:val="en-US"/>
                      </w:rPr>
                      <w:t>6</w:t>
                    </w:r>
                    <w:r w:rsidRPr="003445D3">
                      <w:rPr>
                        <w:rFonts w:cs="Arial"/>
                        <w:sz w:val="15"/>
                        <w:szCs w:val="18"/>
                        <w:lang w:val="en-US"/>
                      </w:rPr>
                      <w:fldChar w:fldCharType="end"/>
                    </w:r>
                  </w:p>
                </w:txbxContent>
              </v:textbox>
              <w10:wrap anchorx="page" anchory="page"/>
            </v:shape>
          </w:pict>
        </mc:Fallback>
      </mc:AlternateContent>
    </w:r>
    <w:r w:rsidRPr="00163AD7">
      <w:rPr>
        <w:noProof/>
      </w:rPr>
      <mc:AlternateContent>
        <mc:Choice Requires="wps">
          <w:drawing>
            <wp:anchor distT="0" distB="0" distL="114300" distR="114300" simplePos="0" relativeHeight="251704320" behindDoc="0" locked="0" layoutInCell="1" allowOverlap="1" wp14:anchorId="13BED689" wp14:editId="1B3906F6">
              <wp:simplePos x="0" y="0"/>
              <wp:positionH relativeFrom="page">
                <wp:posOffset>457581</wp:posOffset>
              </wp:positionH>
              <wp:positionV relativeFrom="page">
                <wp:posOffset>9663430</wp:posOffset>
              </wp:positionV>
              <wp:extent cx="1709420" cy="359410"/>
              <wp:effectExtent l="0" t="0" r="5080" b="8890"/>
              <wp:wrapNone/>
              <wp:docPr id="7" name="Zone de texte 7"/>
              <wp:cNvGraphicFramePr/>
              <a:graphic xmlns:a="http://schemas.openxmlformats.org/drawingml/2006/main">
                <a:graphicData uri="http://schemas.microsoft.com/office/word/2010/wordprocessingShape">
                  <wps:wsp>
                    <wps:cNvSpPr txBox="1"/>
                    <wps:spPr>
                      <a:xfrm>
                        <a:off x="0" y="0"/>
                        <a:ext cx="1709420" cy="359410"/>
                      </a:xfrm>
                      <a:prstGeom prst="rect">
                        <a:avLst/>
                      </a:prstGeom>
                      <a:noFill/>
                      <a:ln w="6350">
                        <a:noFill/>
                      </a:ln>
                    </wps:spPr>
                    <wps:txbx>
                      <w:txbxContent>
                        <w:p w14:paraId="400B0E56" w14:textId="77777777" w:rsidR="00984704" w:rsidRPr="00163AD7" w:rsidRDefault="00984704" w:rsidP="00163AD7">
                          <w:pPr>
                            <w:rPr>
                              <w:rFonts w:cs="Arial"/>
                              <w:sz w:val="15"/>
                              <w:szCs w:val="18"/>
                              <w:lang w:val="en-US"/>
                            </w:rPr>
                          </w:pPr>
                          <w:r>
                            <w:rPr>
                              <w:rFonts w:cs="Arial"/>
                              <w:sz w:val="15"/>
                              <w:szCs w:val="18"/>
                              <w:lang w:val="en-US"/>
                            </w:rPr>
                            <w:t xml:space="preserve">Name – Version – Date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ED689" id="Zone de texte 7" o:spid="_x0000_s1034" type="#_x0000_t202" style="position:absolute;margin-left:36.05pt;margin-top:760.9pt;width:134.6pt;height:28.3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" filled="f" stroked="f" strokeweight=".5pt">
              <v:textbox inset="0,0,0,0">
                <w:txbxContent>
                  <w:p w14:paraId="400B0E56" w14:textId="77777777" w:rsidR="00984704" w:rsidRPr="00163AD7" w:rsidRDefault="00984704" w:rsidP="00163AD7">
                    <w:pPr>
                      <w:rPr>
                        <w:rFonts w:cs="Arial"/>
                        <w:sz w:val="15"/>
                        <w:szCs w:val="18"/>
                        <w:lang w:val="en-US"/>
                      </w:rPr>
                    </w:pPr>
                    <w:r>
                      <w:rPr>
                        <w:rFonts w:cs="Arial"/>
                        <w:sz w:val="15"/>
                        <w:szCs w:val="18"/>
                        <w:lang w:val="en-US"/>
                      </w:rPr>
                      <w:t xml:space="preserve">Name – Version – Date </w:t>
                    </w:r>
                  </w:p>
                </w:txbxContent>
              </v:textbox>
              <w10:wrap anchorx="page" anchory="page"/>
            </v:shape>
          </w:pict>
        </mc:Fallback>
      </mc:AlternateContent>
    </w:r>
    <w:r>
      <w:rPr>
        <w:noProof/>
      </w:rPr>
      <mc:AlternateContent>
        <mc:Choice Requires="wps">
          <w:drawing>
            <wp:anchor distT="0" distB="0" distL="114300" distR="114300" simplePos="0" relativeHeight="251703296" behindDoc="0" locked="0" layoutInCell="1" allowOverlap="1" wp14:anchorId="75CCBFE4" wp14:editId="4AEA7454">
              <wp:simplePos x="0" y="0"/>
              <wp:positionH relativeFrom="page">
                <wp:posOffset>0</wp:posOffset>
              </wp:positionH>
              <wp:positionV relativeFrom="page">
                <wp:posOffset>9468485</wp:posOffset>
              </wp:positionV>
              <wp:extent cx="7776000" cy="0"/>
              <wp:effectExtent l="0" t="0" r="9525" b="12700"/>
              <wp:wrapNone/>
              <wp:docPr id="9"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615EB4" id="Connecteur droit 9" o:spid="_x0000_s1026" style="position:absolute;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745.55pt" to="612.3pt,7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" strokecolor="black [3213]">
              <v:stroke joinstyle="miter"/>
              <o:lock v:ext="edit" shapetype="f"/>
              <w10:wrap anchorx="page" anchory="page"/>
            </v:line>
          </w:pict>
        </mc:Fallback>
      </mc:AlternateContent>
    </w:r>
    <w: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11047" w14:textId="77777777" w:rsidR="00CA287A" w:rsidRDefault="00CA287A" w:rsidP="00747DF5">
      <w:r>
        <w:separator/>
      </w:r>
    </w:p>
    <w:p w14:paraId="01BA30A4" w14:textId="77777777" w:rsidR="00CA287A" w:rsidRDefault="00CA287A"/>
  </w:footnote>
  <w:footnote w:type="continuationSeparator" w:id="0">
    <w:p w14:paraId="1DD80763" w14:textId="77777777" w:rsidR="00CA287A" w:rsidRDefault="00CA287A" w:rsidP="00747DF5">
      <w:r>
        <w:continuationSeparator/>
      </w:r>
    </w:p>
    <w:p w14:paraId="03A0284D" w14:textId="77777777" w:rsidR="00CA287A" w:rsidRDefault="00CA287A"/>
  </w:footnote>
  <w:footnote w:id="1">
    <w:p w14:paraId="1F8FAE64" w14:textId="77777777" w:rsidR="00500B7F" w:rsidRPr="002702CD" w:rsidRDefault="00500B7F" w:rsidP="00500B7F">
      <w:pPr>
        <w:pStyle w:val="FootnoteText"/>
        <w:jc w:val="both"/>
        <w:rPr>
          <w:rFonts w:ascii="Arial" w:hAnsi="Arial" w:cs="Arial"/>
        </w:rPr>
      </w:pPr>
      <w:r w:rsidRPr="002702CD">
        <w:rPr>
          <w:rStyle w:val="FootnoteReference"/>
          <w:rFonts w:ascii="Arial" w:hAnsi="Arial" w:cs="Arial"/>
        </w:rPr>
        <w:footnoteRef/>
      </w:r>
      <w:r w:rsidRPr="002702CD">
        <w:rPr>
          <w:rFonts w:ascii="Arial" w:hAnsi="Arial" w:cs="Arial"/>
        </w:rPr>
        <w:t xml:space="preserve"> </w:t>
      </w:r>
      <w:r w:rsidRPr="007673F2">
        <w:rPr>
          <w:rFonts w:ascii="Arial" w:eastAsiaTheme="minorHAnsi" w:hAnsi="Arial" w:cs="Arial"/>
          <w:sz w:val="14"/>
          <w:szCs w:val="14"/>
          <w:lang w:val="en-CA"/>
        </w:rPr>
        <w:t>Comment: If WADA is not participating in the partnership, all clauses highlighted in blue shall be removed.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1A59" w14:textId="77777777" w:rsidR="00BA23C4" w:rsidRDefault="00BA23C4">
    <w:r>
      <w:rPr>
        <w:noProof/>
      </w:rPr>
      <mc:AlternateContent>
        <mc:Choice Requires="wps">
          <w:drawing>
            <wp:anchor distT="0" distB="0" distL="114300" distR="114300" simplePos="0" relativeHeight="251665408" behindDoc="0" locked="0" layoutInCell="1" allowOverlap="1" wp14:anchorId="2C989316" wp14:editId="744F79A6">
              <wp:simplePos x="0" y="0"/>
              <wp:positionH relativeFrom="page">
                <wp:posOffset>0</wp:posOffset>
              </wp:positionH>
              <wp:positionV relativeFrom="page">
                <wp:posOffset>1080135</wp:posOffset>
              </wp:positionV>
              <wp:extent cx="7776000" cy="0"/>
              <wp:effectExtent l="0" t="0" r="9525" b="12700"/>
              <wp:wrapNone/>
              <wp:docPr id="8" name="Connecteur droit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0BA8D9" id="Connecteur droit 8"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85.05pt" to="612.3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" strokecolor="black [3213]">
              <v:stroke joinstyle="miter"/>
              <o:lock v:ext="edit" shapetype="f"/>
              <w10:wrap anchorx="page" anchory="page"/>
            </v:line>
          </w:pict>
        </mc:Fallback>
      </mc:AlternateContent>
    </w:r>
    <w:r>
      <w:rPr>
        <w:noProof/>
      </w:rPr>
      <mc:AlternateContent>
        <mc:Choice Requires="wps">
          <w:drawing>
            <wp:anchor distT="0" distB="0" distL="114300" distR="114300" simplePos="0" relativeHeight="251663360" behindDoc="0" locked="0" layoutInCell="1" allowOverlap="1" wp14:anchorId="27FABA29" wp14:editId="58C47D40">
              <wp:simplePos x="0" y="0"/>
              <wp:positionH relativeFrom="page">
                <wp:posOffset>0</wp:posOffset>
              </wp:positionH>
              <wp:positionV relativeFrom="page">
                <wp:posOffset>9469120</wp:posOffset>
              </wp:positionV>
              <wp:extent cx="7776000" cy="0"/>
              <wp:effectExtent l="0" t="0" r="9525" b="12700"/>
              <wp:wrapNone/>
              <wp:docPr id="6"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86FB6" id="Connecteur droit 6"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745.6pt" to="612.3pt,7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" strokecolor="black [3213]">
              <v:stroke joinstyle="miter"/>
              <o:lock v:ext="edit" shapetype="f"/>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9970" w14:textId="77777777" w:rsidR="00152196" w:rsidRDefault="002F62E8">
    <w:r w:rsidRPr="00747DF5">
      <w:rPr>
        <w:noProof/>
      </w:rPr>
      <w:drawing>
        <wp:anchor distT="0" distB="0" distL="114300" distR="114300" simplePos="0" relativeHeight="251713536" behindDoc="1" locked="0" layoutInCell="1" allowOverlap="1" wp14:anchorId="08CE70E6" wp14:editId="72CDE717">
          <wp:simplePos x="0" y="0"/>
          <wp:positionH relativeFrom="page">
            <wp:posOffset>223520</wp:posOffset>
          </wp:positionH>
          <wp:positionV relativeFrom="page">
            <wp:posOffset>125730</wp:posOffset>
          </wp:positionV>
          <wp:extent cx="1807200" cy="662400"/>
          <wp:effectExtent l="0" t="0" r="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a:extLst>
                      <a:ext uri="{28A0092B-C50C-407E-A947-70E740481C1C}">
                        <a14:useLocalDpi xmlns:a14="http://schemas.microsoft.com/office/drawing/2010/main" val="0"/>
                      </a:ext>
                    </a:extLst>
                  </a:blip>
                  <a:stretch>
                    <a:fillRect/>
                  </a:stretch>
                </pic:blipFill>
                <pic:spPr>
                  <a:xfrm>
                    <a:off x="0" y="0"/>
                    <a:ext cx="1807200" cy="662400"/>
                  </a:xfrm>
                  <a:prstGeom prst="rect">
                    <a:avLst/>
                  </a:prstGeom>
                </pic:spPr>
              </pic:pic>
            </a:graphicData>
          </a:graphic>
          <wp14:sizeRelH relativeFrom="margin">
            <wp14:pctWidth>0</wp14:pctWidth>
          </wp14:sizeRelH>
          <wp14:sizeRelV relativeFrom="margin">
            <wp14:pctHeight>0</wp14:pctHeight>
          </wp14:sizeRelV>
        </wp:anchor>
      </w:drawing>
    </w:r>
    <w:r w:rsidR="00152196">
      <w:rPr>
        <w:noProof/>
      </w:rPr>
      <mc:AlternateContent>
        <mc:Choice Requires="wps">
          <w:drawing>
            <wp:anchor distT="0" distB="0" distL="114300" distR="114300" simplePos="0" relativeHeight="251682816" behindDoc="0" locked="0" layoutInCell="1" allowOverlap="1" wp14:anchorId="60275EC1" wp14:editId="616B06A0">
              <wp:simplePos x="0" y="0"/>
              <wp:positionH relativeFrom="page">
                <wp:posOffset>0</wp:posOffset>
              </wp:positionH>
              <wp:positionV relativeFrom="page">
                <wp:posOffset>9468485</wp:posOffset>
              </wp:positionV>
              <wp:extent cx="7776000" cy="0"/>
              <wp:effectExtent l="0" t="0" r="9525" b="12700"/>
              <wp:wrapNone/>
              <wp:docPr id="24" name="Connecteur droit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D16127" id="Connecteur droit 24"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745.55pt" to="612.3pt,7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" strokecolor="black [3213]">
              <v:stroke joinstyle="miter"/>
              <o:lock v:ext="edit" shapetype="f"/>
              <w10:wrap anchorx="page" anchory="page"/>
            </v:line>
          </w:pict>
        </mc:Fallback>
      </mc:AlternateContent>
    </w:r>
    <w:r w:rsidR="00152196">
      <w:rPr>
        <w:noProof/>
      </w:rPr>
      <mc:AlternateContent>
        <mc:Choice Requires="wps">
          <w:drawing>
            <wp:anchor distT="0" distB="0" distL="114300" distR="114300" simplePos="0" relativeHeight="251680768" behindDoc="0" locked="0" layoutInCell="1" allowOverlap="1" wp14:anchorId="61EA1345" wp14:editId="6BF23487">
              <wp:simplePos x="0" y="0"/>
              <wp:positionH relativeFrom="page">
                <wp:posOffset>0</wp:posOffset>
              </wp:positionH>
              <wp:positionV relativeFrom="page">
                <wp:posOffset>5120005</wp:posOffset>
              </wp:positionV>
              <wp:extent cx="7776000" cy="0"/>
              <wp:effectExtent l="0" t="0" r="9525" b="12700"/>
              <wp:wrapNone/>
              <wp:docPr id="23" name="Connecteur droit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5B4C12" id="Connecteur droit 23"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403.15pt" to="612.3pt,4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" strokecolor="black [3213]">
              <v:stroke joinstyle="miter"/>
              <o:lock v:ext="edit" shapetype="f"/>
              <w10:wrap anchorx="page" anchory="page"/>
            </v:line>
          </w:pict>
        </mc:Fallback>
      </mc:AlternateContent>
    </w:r>
    <w:r w:rsidR="00152196">
      <w:rPr>
        <w:noProof/>
      </w:rPr>
      <mc:AlternateContent>
        <mc:Choice Requires="wps">
          <w:drawing>
            <wp:anchor distT="0" distB="0" distL="114300" distR="114300" simplePos="0" relativeHeight="251678720" behindDoc="0" locked="0" layoutInCell="1" allowOverlap="1" wp14:anchorId="45D5FF8D" wp14:editId="3DB99C44">
              <wp:simplePos x="0" y="0"/>
              <wp:positionH relativeFrom="page">
                <wp:posOffset>0</wp:posOffset>
              </wp:positionH>
              <wp:positionV relativeFrom="page">
                <wp:posOffset>912495</wp:posOffset>
              </wp:positionV>
              <wp:extent cx="7776000" cy="0"/>
              <wp:effectExtent l="0" t="0" r="9525" b="12700"/>
              <wp:wrapNone/>
              <wp:docPr id="22" name="Connecteur droit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84A42B" id="Connecteur droit 22"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71.85pt" to="612.3pt,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" strokecolor="black [3213]">
              <v:stroke joinstyle="miter"/>
              <o:lock v:ext="edit" shapetype="f"/>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A0F62" w14:textId="77777777" w:rsidR="00A24B13" w:rsidRDefault="00495F5B">
    <w:r w:rsidRPr="00747DF5">
      <w:rPr>
        <w:noProof/>
      </w:rPr>
      <w:drawing>
        <wp:anchor distT="0" distB="0" distL="114300" distR="114300" simplePos="0" relativeHeight="251692032" behindDoc="1" locked="0" layoutInCell="1" allowOverlap="1" wp14:anchorId="0790C411" wp14:editId="57BE741A">
          <wp:simplePos x="0" y="0"/>
          <wp:positionH relativeFrom="page">
            <wp:posOffset>222250</wp:posOffset>
          </wp:positionH>
          <wp:positionV relativeFrom="page">
            <wp:posOffset>128155</wp:posOffset>
          </wp:positionV>
          <wp:extent cx="1806575" cy="662305"/>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a:extLst>
                      <a:ext uri="{28A0092B-C50C-407E-A947-70E740481C1C}">
                        <a14:useLocalDpi xmlns:a14="http://schemas.microsoft.com/office/drawing/2010/main" val="0"/>
                      </a:ext>
                    </a:extLst>
                  </a:blip>
                  <a:stretch>
                    <a:fillRect/>
                  </a:stretch>
                </pic:blipFill>
                <pic:spPr>
                  <a:xfrm>
                    <a:off x="0" y="0"/>
                    <a:ext cx="1806575" cy="662305"/>
                  </a:xfrm>
                  <a:prstGeom prst="rect">
                    <a:avLst/>
                  </a:prstGeom>
                </pic:spPr>
              </pic:pic>
            </a:graphicData>
          </a:graphic>
          <wp14:sizeRelH relativeFrom="margin">
            <wp14:pctWidth>0</wp14:pctWidth>
          </wp14:sizeRelH>
          <wp14:sizeRelV relativeFrom="margin">
            <wp14:pctHeight>0</wp14:pctHeight>
          </wp14:sizeRelV>
        </wp:anchor>
      </w:drawing>
    </w:r>
    <w:r w:rsidR="00163AD7">
      <w:rPr>
        <w:noProof/>
      </w:rPr>
      <mc:AlternateContent>
        <mc:Choice Requires="wps">
          <w:drawing>
            <wp:anchor distT="0" distB="0" distL="114300" distR="114300" simplePos="0" relativeHeight="251697152" behindDoc="0" locked="0" layoutInCell="1" allowOverlap="1" wp14:anchorId="4078DE90" wp14:editId="77FF2156">
              <wp:simplePos x="0" y="0"/>
              <wp:positionH relativeFrom="page">
                <wp:posOffset>0</wp:posOffset>
              </wp:positionH>
              <wp:positionV relativeFrom="page">
                <wp:posOffset>911225</wp:posOffset>
              </wp:positionV>
              <wp:extent cx="7776000" cy="0"/>
              <wp:effectExtent l="0" t="0" r="9525" b="12700"/>
              <wp:wrapNone/>
              <wp:docPr id="19" name="Connecteur droit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AF5940" id="Connecteur droit 19" o:spid="_x0000_s1026" style="position:absolute;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71.75pt" to="612.3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" strokecolor="black [3213]">
              <v:stroke joinstyle="miter"/>
              <o:lock v:ext="edit" shapetype="f"/>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4D2B" w14:textId="77777777" w:rsidR="00984704" w:rsidRDefault="00984704">
    <w:r w:rsidRPr="00747DF5">
      <w:rPr>
        <w:noProof/>
      </w:rPr>
      <w:drawing>
        <wp:anchor distT="0" distB="0" distL="114300" distR="114300" simplePos="0" relativeHeight="251706368" behindDoc="1" locked="0" layoutInCell="1" allowOverlap="1" wp14:anchorId="6DC0E64A" wp14:editId="1C4F846B">
          <wp:simplePos x="0" y="0"/>
          <wp:positionH relativeFrom="page">
            <wp:posOffset>222250</wp:posOffset>
          </wp:positionH>
          <wp:positionV relativeFrom="page">
            <wp:posOffset>128155</wp:posOffset>
          </wp:positionV>
          <wp:extent cx="1806575" cy="662305"/>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a:extLst>
                      <a:ext uri="{28A0092B-C50C-407E-A947-70E740481C1C}">
                        <a14:useLocalDpi xmlns:a14="http://schemas.microsoft.com/office/drawing/2010/main" val="0"/>
                      </a:ext>
                    </a:extLst>
                  </a:blip>
                  <a:stretch>
                    <a:fillRect/>
                  </a:stretch>
                </pic:blipFill>
                <pic:spPr>
                  <a:xfrm>
                    <a:off x="0" y="0"/>
                    <a:ext cx="1806575" cy="6623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7392" behindDoc="0" locked="0" layoutInCell="1" allowOverlap="1" wp14:anchorId="3197C720" wp14:editId="26BEF0B1">
              <wp:simplePos x="0" y="0"/>
              <wp:positionH relativeFrom="page">
                <wp:posOffset>0</wp:posOffset>
              </wp:positionH>
              <wp:positionV relativeFrom="page">
                <wp:posOffset>911225</wp:posOffset>
              </wp:positionV>
              <wp:extent cx="7776000" cy="0"/>
              <wp:effectExtent l="0" t="0" r="9525" b="12700"/>
              <wp:wrapNone/>
              <wp:docPr id="10"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76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20BD30" id="Connecteur droit 10" o:spid="_x0000_s1026" style="position:absolute;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71.75pt" to="612.3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" strokecolor="black [3213]">
              <v:stroke joinstyle="miter"/>
              <o:lock v:ext="edit" shapetype="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22A38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1636D3"/>
    <w:multiLevelType w:val="multilevel"/>
    <w:tmpl w:val="4B9635AC"/>
    <w:styleLink w:val="Listeactuelle1"/>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C8390D"/>
    <w:multiLevelType w:val="multilevel"/>
    <w:tmpl w:val="B4A0DA0C"/>
    <w:styleLink w:val="Listeactuelle3"/>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770563"/>
    <w:multiLevelType w:val="hybridMultilevel"/>
    <w:tmpl w:val="E5AA4F82"/>
    <w:lvl w:ilvl="0" w:tplc="BFBE57F6">
      <w:start w:val="1"/>
      <w:numFmt w:val="bullet"/>
      <w:pStyle w:val="Level3"/>
      <w:lvlText w:val=""/>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5B1230A"/>
    <w:multiLevelType w:val="hybridMultilevel"/>
    <w:tmpl w:val="F67ED8E6"/>
    <w:lvl w:ilvl="0" w:tplc="B798E374">
      <w:start w:val="1"/>
      <w:numFmt w:val="decimal"/>
      <w:lvlText w:val="%1."/>
      <w:lvlJc w:val="left"/>
      <w:pPr>
        <w:tabs>
          <w:tab w:val="num" w:pos="720"/>
        </w:tabs>
        <w:ind w:left="720" w:hanging="360"/>
      </w:pPr>
      <w:rPr>
        <w:rFonts w:hint="default"/>
      </w:rPr>
    </w:lvl>
    <w:lvl w:ilvl="1" w:tplc="0414000F">
      <w:start w:val="1"/>
      <w:numFmt w:val="decimal"/>
      <w:lvlText w:val="%2."/>
      <w:lvlJc w:val="left"/>
      <w:pPr>
        <w:tabs>
          <w:tab w:val="num" w:pos="1440"/>
        </w:tabs>
        <w:ind w:left="1440" w:hanging="360"/>
      </w:pPr>
      <w:rPr>
        <w:rFont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751DAA"/>
    <w:multiLevelType w:val="multilevel"/>
    <w:tmpl w:val="B4A0DA0C"/>
    <w:styleLink w:val="Listeactuelle2"/>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3961AA"/>
    <w:multiLevelType w:val="multilevel"/>
    <w:tmpl w:val="48543E52"/>
    <w:styleLink w:val="Listeactuelle7"/>
    <w:lvl w:ilvl="0">
      <w:start w:val="1"/>
      <w:numFmt w:val="bullet"/>
      <w:lvlText w:val=""/>
      <w:lvlJc w:val="left"/>
      <w:pPr>
        <w:ind w:left="661" w:hanging="360"/>
      </w:pPr>
      <w:rPr>
        <w:rFonts w:ascii="Wingdings" w:hAnsi="Wingdings"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F65D09"/>
    <w:multiLevelType w:val="hybridMultilevel"/>
    <w:tmpl w:val="FBA0CD2A"/>
    <w:lvl w:ilvl="0" w:tplc="F072EE96">
      <w:start w:val="1"/>
      <w:numFmt w:val="bullet"/>
      <w:lvlText w:val="˗"/>
      <w:lvlJc w:val="left"/>
      <w:pPr>
        <w:tabs>
          <w:tab w:val="num" w:pos="1410"/>
        </w:tabs>
        <w:ind w:left="1410" w:hanging="705"/>
      </w:pPr>
      <w:rPr>
        <w:rFonts w:ascii="Arial" w:hAnsi="Arial" w:hint="default"/>
        <w:kern w:val="15"/>
        <w:sz w:val="30"/>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D1537D"/>
    <w:multiLevelType w:val="hybridMultilevel"/>
    <w:tmpl w:val="3BD6E132"/>
    <w:lvl w:ilvl="0" w:tplc="F072EE96">
      <w:start w:val="1"/>
      <w:numFmt w:val="bullet"/>
      <w:lvlText w:val="˗"/>
      <w:lvlJc w:val="left"/>
      <w:pPr>
        <w:ind w:left="720" w:hanging="360"/>
      </w:pPr>
      <w:rPr>
        <w:rFonts w:ascii="Arial" w:hAnsi="Arial" w:hint="default"/>
        <w:kern w:val="15"/>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7D19F7"/>
    <w:multiLevelType w:val="hybridMultilevel"/>
    <w:tmpl w:val="9A2E7CA6"/>
    <w:lvl w:ilvl="0" w:tplc="0414000F">
      <w:start w:val="1"/>
      <w:numFmt w:val="decimal"/>
      <w:lvlText w:val="%1."/>
      <w:lvlJc w:val="left"/>
      <w:pPr>
        <w:tabs>
          <w:tab w:val="num" w:pos="720"/>
        </w:tabs>
        <w:ind w:left="720" w:hanging="360"/>
      </w:pPr>
      <w:rPr>
        <w:rFonts w:hint="default"/>
      </w:rPr>
    </w:lvl>
    <w:lvl w:ilvl="1" w:tplc="0414000F">
      <w:start w:val="1"/>
      <w:numFmt w:val="decimal"/>
      <w:lvlText w:val="%2."/>
      <w:lvlJc w:val="left"/>
      <w:pPr>
        <w:tabs>
          <w:tab w:val="num" w:pos="1440"/>
        </w:tabs>
        <w:ind w:left="1440" w:hanging="360"/>
      </w:pPr>
      <w:rPr>
        <w:rFont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DF00D8"/>
    <w:multiLevelType w:val="multilevel"/>
    <w:tmpl w:val="88023BE4"/>
    <w:styleLink w:val="Listeactuelle6"/>
    <w:lvl w:ilvl="0">
      <w:start w:val="1"/>
      <w:numFmt w:val="bullet"/>
      <w:lvlText w:val=""/>
      <w:lvlJc w:val="left"/>
      <w:pPr>
        <w:ind w:left="661" w:hanging="360"/>
      </w:pPr>
      <w:rPr>
        <w:rFonts w:ascii="Wingdings" w:hAnsi="Wingdings"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F467201"/>
    <w:multiLevelType w:val="hybridMultilevel"/>
    <w:tmpl w:val="2D4AD810"/>
    <w:lvl w:ilvl="0" w:tplc="94E82B64">
      <w:start w:val="1"/>
      <w:numFmt w:val="bullet"/>
      <w:pStyle w:val="Level2"/>
      <w:lvlText w:val=""/>
      <w:lvlJc w:val="left"/>
      <w:pPr>
        <w:ind w:left="661" w:hanging="360"/>
      </w:pPr>
      <w:rPr>
        <w:rFonts w:ascii="Wingdings" w:hAnsi="Wingdings" w:hint="default"/>
        <w:kern w:val="15"/>
        <w:sz w:val="3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914206C"/>
    <w:multiLevelType w:val="multilevel"/>
    <w:tmpl w:val="69BCBB36"/>
    <w:styleLink w:val="Listeactuelle8"/>
    <w:lvl w:ilvl="0">
      <w:start w:val="1"/>
      <w:numFmt w:val="bullet"/>
      <w:lvlText w:val=""/>
      <w:lvlJc w:val="left"/>
      <w:pPr>
        <w:ind w:left="661" w:hanging="360"/>
      </w:pPr>
      <w:rPr>
        <w:rFonts w:ascii="Wingdings" w:hAnsi="Wingdings"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9973A24"/>
    <w:multiLevelType w:val="multilevel"/>
    <w:tmpl w:val="BEB4A95A"/>
    <w:styleLink w:val="Listeactuelle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3A74F2F"/>
    <w:multiLevelType w:val="multilevel"/>
    <w:tmpl w:val="065C4932"/>
    <w:styleLink w:val="Listeactuelle5"/>
    <w:lvl w:ilvl="0">
      <w:start w:val="1"/>
      <w:numFmt w:val="bullet"/>
      <w:lvlText w:val=""/>
      <w:lvlJc w:val="left"/>
      <w:pPr>
        <w:ind w:left="661" w:hanging="360"/>
      </w:pPr>
      <w:rPr>
        <w:rFonts w:ascii="Wingdings" w:hAnsi="Wingdings"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CBC1BBF"/>
    <w:multiLevelType w:val="multilevel"/>
    <w:tmpl w:val="6B806C8C"/>
    <w:styleLink w:val="Listeactuelle9"/>
    <w:lvl w:ilvl="0">
      <w:start w:val="1"/>
      <w:numFmt w:val="bullet"/>
      <w:lvlText w:val=""/>
      <w:lvlJc w:val="left"/>
      <w:pPr>
        <w:ind w:left="661" w:hanging="360"/>
      </w:pPr>
      <w:rPr>
        <w:rFonts w:ascii="Wingdings" w:hAnsi="Wingdings" w:hint="default"/>
        <w:kern w:val="15"/>
        <w:sz w:val="3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3"/>
  </w:num>
  <w:num w:numId="5">
    <w:abstractNumId w:val="5"/>
  </w:num>
  <w:num w:numId="6">
    <w:abstractNumId w:val="2"/>
  </w:num>
  <w:num w:numId="7">
    <w:abstractNumId w:val="13"/>
  </w:num>
  <w:num w:numId="8">
    <w:abstractNumId w:val="14"/>
  </w:num>
  <w:num w:numId="9">
    <w:abstractNumId w:val="10"/>
  </w:num>
  <w:num w:numId="10">
    <w:abstractNumId w:val="6"/>
  </w:num>
  <w:num w:numId="11">
    <w:abstractNumId w:val="12"/>
  </w:num>
  <w:num w:numId="12">
    <w:abstractNumId w:val="15"/>
  </w:num>
  <w:num w:numId="13">
    <w:abstractNumId w:val="9"/>
  </w:num>
  <w:num w:numId="14">
    <w:abstractNumId w:val="4"/>
  </w:num>
  <w:num w:numId="15">
    <w:abstractNumId w:val="7"/>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83A"/>
    <w:rsid w:val="00012EAE"/>
    <w:rsid w:val="00023A8A"/>
    <w:rsid w:val="00034FED"/>
    <w:rsid w:val="00052112"/>
    <w:rsid w:val="00053A39"/>
    <w:rsid w:val="00055E74"/>
    <w:rsid w:val="000628F5"/>
    <w:rsid w:val="00071974"/>
    <w:rsid w:val="000746CA"/>
    <w:rsid w:val="000D0BAA"/>
    <w:rsid w:val="00112DF9"/>
    <w:rsid w:val="00133C5F"/>
    <w:rsid w:val="001344B2"/>
    <w:rsid w:val="00152196"/>
    <w:rsid w:val="00163AD7"/>
    <w:rsid w:val="00170049"/>
    <w:rsid w:val="00172820"/>
    <w:rsid w:val="00187F31"/>
    <w:rsid w:val="001A130B"/>
    <w:rsid w:val="001C21CA"/>
    <w:rsid w:val="001C31DB"/>
    <w:rsid w:val="001D45F9"/>
    <w:rsid w:val="001F67BF"/>
    <w:rsid w:val="00236060"/>
    <w:rsid w:val="002415A5"/>
    <w:rsid w:val="00290797"/>
    <w:rsid w:val="002B086E"/>
    <w:rsid w:val="002B56B1"/>
    <w:rsid w:val="002C2BDC"/>
    <w:rsid w:val="002C4457"/>
    <w:rsid w:val="002F4EA6"/>
    <w:rsid w:val="002F62E8"/>
    <w:rsid w:val="002F6A1F"/>
    <w:rsid w:val="00323BBF"/>
    <w:rsid w:val="00331805"/>
    <w:rsid w:val="00343A61"/>
    <w:rsid w:val="003529E5"/>
    <w:rsid w:val="003618AD"/>
    <w:rsid w:val="00370DFE"/>
    <w:rsid w:val="0037176E"/>
    <w:rsid w:val="003840FE"/>
    <w:rsid w:val="003C5FAC"/>
    <w:rsid w:val="003E230C"/>
    <w:rsid w:val="003E731E"/>
    <w:rsid w:val="003F181A"/>
    <w:rsid w:val="0040224D"/>
    <w:rsid w:val="00405D70"/>
    <w:rsid w:val="00422124"/>
    <w:rsid w:val="004229EC"/>
    <w:rsid w:val="00433A37"/>
    <w:rsid w:val="00434F68"/>
    <w:rsid w:val="00435C53"/>
    <w:rsid w:val="00443B5D"/>
    <w:rsid w:val="00456E29"/>
    <w:rsid w:val="0045711D"/>
    <w:rsid w:val="00471C92"/>
    <w:rsid w:val="00494943"/>
    <w:rsid w:val="00495F5B"/>
    <w:rsid w:val="00496E33"/>
    <w:rsid w:val="004C74EE"/>
    <w:rsid w:val="004D1A75"/>
    <w:rsid w:val="004D1CD9"/>
    <w:rsid w:val="004D4172"/>
    <w:rsid w:val="004E5EC3"/>
    <w:rsid w:val="004F28BA"/>
    <w:rsid w:val="004F465E"/>
    <w:rsid w:val="00500B7F"/>
    <w:rsid w:val="00501236"/>
    <w:rsid w:val="00501639"/>
    <w:rsid w:val="0051216A"/>
    <w:rsid w:val="0051610D"/>
    <w:rsid w:val="0052416D"/>
    <w:rsid w:val="0053046C"/>
    <w:rsid w:val="00537AA6"/>
    <w:rsid w:val="00560098"/>
    <w:rsid w:val="00581777"/>
    <w:rsid w:val="00583BCF"/>
    <w:rsid w:val="005C66E0"/>
    <w:rsid w:val="005D6E93"/>
    <w:rsid w:val="005E7F54"/>
    <w:rsid w:val="005F216D"/>
    <w:rsid w:val="00606896"/>
    <w:rsid w:val="00615C55"/>
    <w:rsid w:val="00620446"/>
    <w:rsid w:val="006221B3"/>
    <w:rsid w:val="006275C7"/>
    <w:rsid w:val="00637A17"/>
    <w:rsid w:val="00643B2B"/>
    <w:rsid w:val="00647388"/>
    <w:rsid w:val="00661532"/>
    <w:rsid w:val="00673C52"/>
    <w:rsid w:val="00676962"/>
    <w:rsid w:val="006772C0"/>
    <w:rsid w:val="00692721"/>
    <w:rsid w:val="006A0EDC"/>
    <w:rsid w:val="006A1532"/>
    <w:rsid w:val="006B2BD9"/>
    <w:rsid w:val="006B7A90"/>
    <w:rsid w:val="006E0222"/>
    <w:rsid w:val="00711C06"/>
    <w:rsid w:val="00730D96"/>
    <w:rsid w:val="00747DF5"/>
    <w:rsid w:val="00762DDA"/>
    <w:rsid w:val="007673F2"/>
    <w:rsid w:val="007B24E1"/>
    <w:rsid w:val="007C65E7"/>
    <w:rsid w:val="007D6077"/>
    <w:rsid w:val="007E0543"/>
    <w:rsid w:val="007E4A43"/>
    <w:rsid w:val="007E7777"/>
    <w:rsid w:val="008136D6"/>
    <w:rsid w:val="008424EE"/>
    <w:rsid w:val="00890942"/>
    <w:rsid w:val="00894925"/>
    <w:rsid w:val="008A4F31"/>
    <w:rsid w:val="008A70BC"/>
    <w:rsid w:val="008B1082"/>
    <w:rsid w:val="008D3368"/>
    <w:rsid w:val="008E360B"/>
    <w:rsid w:val="009124EF"/>
    <w:rsid w:val="00913196"/>
    <w:rsid w:val="00922C57"/>
    <w:rsid w:val="00927AE2"/>
    <w:rsid w:val="00937AAF"/>
    <w:rsid w:val="00947944"/>
    <w:rsid w:val="00971352"/>
    <w:rsid w:val="0097383A"/>
    <w:rsid w:val="00984704"/>
    <w:rsid w:val="00990528"/>
    <w:rsid w:val="00990CC8"/>
    <w:rsid w:val="00994061"/>
    <w:rsid w:val="009A1476"/>
    <w:rsid w:val="009A625B"/>
    <w:rsid w:val="009C4AC6"/>
    <w:rsid w:val="009C6370"/>
    <w:rsid w:val="009C702E"/>
    <w:rsid w:val="009D2A81"/>
    <w:rsid w:val="009E2F28"/>
    <w:rsid w:val="009E4351"/>
    <w:rsid w:val="009F6C31"/>
    <w:rsid w:val="00A06D60"/>
    <w:rsid w:val="00A13DE3"/>
    <w:rsid w:val="00A24B13"/>
    <w:rsid w:val="00A329E4"/>
    <w:rsid w:val="00A37EA4"/>
    <w:rsid w:val="00A43546"/>
    <w:rsid w:val="00A45A89"/>
    <w:rsid w:val="00A45CE1"/>
    <w:rsid w:val="00A573C2"/>
    <w:rsid w:val="00A643AA"/>
    <w:rsid w:val="00A94146"/>
    <w:rsid w:val="00AA0560"/>
    <w:rsid w:val="00AB470F"/>
    <w:rsid w:val="00AC317A"/>
    <w:rsid w:val="00AE1120"/>
    <w:rsid w:val="00AF405A"/>
    <w:rsid w:val="00B0724C"/>
    <w:rsid w:val="00B1635A"/>
    <w:rsid w:val="00B216E1"/>
    <w:rsid w:val="00B3386A"/>
    <w:rsid w:val="00B36D27"/>
    <w:rsid w:val="00B37780"/>
    <w:rsid w:val="00B5464A"/>
    <w:rsid w:val="00B61E82"/>
    <w:rsid w:val="00B72F57"/>
    <w:rsid w:val="00B96B6A"/>
    <w:rsid w:val="00BA23C4"/>
    <w:rsid w:val="00BA45CE"/>
    <w:rsid w:val="00BB7AAE"/>
    <w:rsid w:val="00BB7EC4"/>
    <w:rsid w:val="00BC7A6F"/>
    <w:rsid w:val="00BF4C2C"/>
    <w:rsid w:val="00C06F3E"/>
    <w:rsid w:val="00C2506F"/>
    <w:rsid w:val="00C34DBD"/>
    <w:rsid w:val="00C8418F"/>
    <w:rsid w:val="00C85DC6"/>
    <w:rsid w:val="00C9055C"/>
    <w:rsid w:val="00C96DBC"/>
    <w:rsid w:val="00CA287A"/>
    <w:rsid w:val="00CA2C49"/>
    <w:rsid w:val="00CA7895"/>
    <w:rsid w:val="00CC3DE4"/>
    <w:rsid w:val="00CC4CBC"/>
    <w:rsid w:val="00CD7112"/>
    <w:rsid w:val="00D150C9"/>
    <w:rsid w:val="00D409D6"/>
    <w:rsid w:val="00D66DA4"/>
    <w:rsid w:val="00D70676"/>
    <w:rsid w:val="00D8039E"/>
    <w:rsid w:val="00D81116"/>
    <w:rsid w:val="00D87B7B"/>
    <w:rsid w:val="00D90A7C"/>
    <w:rsid w:val="00DA13B1"/>
    <w:rsid w:val="00DA1C59"/>
    <w:rsid w:val="00DB11F7"/>
    <w:rsid w:val="00DD4E34"/>
    <w:rsid w:val="00DD53D7"/>
    <w:rsid w:val="00DE1DA7"/>
    <w:rsid w:val="00DE4439"/>
    <w:rsid w:val="00E06257"/>
    <w:rsid w:val="00E07FF7"/>
    <w:rsid w:val="00E30909"/>
    <w:rsid w:val="00E51100"/>
    <w:rsid w:val="00E57B10"/>
    <w:rsid w:val="00E6455D"/>
    <w:rsid w:val="00E6590A"/>
    <w:rsid w:val="00E75EC5"/>
    <w:rsid w:val="00E767D7"/>
    <w:rsid w:val="00E9001D"/>
    <w:rsid w:val="00EC2807"/>
    <w:rsid w:val="00ED76F0"/>
    <w:rsid w:val="00EE0043"/>
    <w:rsid w:val="00EE2343"/>
    <w:rsid w:val="00EE25C0"/>
    <w:rsid w:val="00F0099F"/>
    <w:rsid w:val="00F11444"/>
    <w:rsid w:val="00F12C94"/>
    <w:rsid w:val="00F45CC9"/>
    <w:rsid w:val="00F46DC9"/>
    <w:rsid w:val="00F66D56"/>
    <w:rsid w:val="00F72690"/>
    <w:rsid w:val="00F87D76"/>
    <w:rsid w:val="00F92276"/>
    <w:rsid w:val="00F925B1"/>
    <w:rsid w:val="00F966E8"/>
    <w:rsid w:val="00F96B6E"/>
    <w:rsid w:val="00FC0DE1"/>
    <w:rsid w:val="00FE4A95"/>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4F310"/>
  <w15:docId w15:val="{67AF738B-D086-4159-9364-5E48B5D7A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146"/>
    <w:pPr>
      <w:spacing w:after="90"/>
    </w:pPr>
    <w:rPr>
      <w:rFonts w:ascii="Arial" w:eastAsiaTheme="minorEastAsia" w:hAnsi="Arial"/>
      <w:sz w:val="22"/>
      <w:lang w:val="en-CA"/>
    </w:rPr>
  </w:style>
  <w:style w:type="paragraph" w:styleId="Heading1">
    <w:name w:val="heading 1"/>
    <w:basedOn w:val="Normal"/>
    <w:next w:val="Normal"/>
    <w:link w:val="Heading1Char"/>
    <w:qFormat/>
    <w:rsid w:val="008A4F31"/>
    <w:pPr>
      <w:keepNext/>
      <w:keepLines/>
      <w:spacing w:after="200"/>
      <w:outlineLvl w:val="0"/>
    </w:pPr>
    <w:rPr>
      <w:rFonts w:asciiTheme="majorHAnsi" w:eastAsiaTheme="majorEastAsia" w:hAnsiTheme="majorHAnsi" w:cstheme="majorBidi"/>
      <w:color w:val="000000" w:themeColor="text1"/>
      <w:sz w:val="42"/>
      <w:szCs w:val="32"/>
    </w:rPr>
  </w:style>
  <w:style w:type="paragraph" w:styleId="Heading2">
    <w:name w:val="heading 2"/>
    <w:basedOn w:val="Normal"/>
    <w:next w:val="Normal"/>
    <w:link w:val="Heading2Char"/>
    <w:uiPriority w:val="9"/>
    <w:unhideWhenUsed/>
    <w:qFormat/>
    <w:rsid w:val="00927AE2"/>
    <w:pPr>
      <w:keepNext/>
      <w:keepLines/>
      <w:spacing w:before="400" w:after="200"/>
      <w:outlineLvl w:val="1"/>
    </w:pPr>
    <w:rPr>
      <w:rFonts w:asciiTheme="majorHAnsi" w:eastAsiaTheme="majorEastAsia" w:hAnsiTheme="majorHAnsi" w:cstheme="majorBidi"/>
      <w:color w:val="000000" w:themeColor="text1"/>
      <w:sz w:val="32"/>
      <w:szCs w:val="26"/>
    </w:rPr>
  </w:style>
  <w:style w:type="paragraph" w:styleId="Heading3">
    <w:name w:val="heading 3"/>
    <w:basedOn w:val="Normal"/>
    <w:next w:val="Normal"/>
    <w:link w:val="Heading3Char"/>
    <w:unhideWhenUsed/>
    <w:qFormat/>
    <w:rsid w:val="008A4F31"/>
    <w:pPr>
      <w:keepNext/>
      <w:keepLines/>
      <w:spacing w:after="600"/>
      <w:outlineLvl w:val="2"/>
    </w:pPr>
    <w:rPr>
      <w:rFonts w:asciiTheme="majorHAnsi" w:eastAsiaTheme="majorEastAsia" w:hAnsiTheme="majorHAnsi" w:cstheme="majorBidi"/>
      <w:color w:val="000000" w:themeColor="text1"/>
      <w:sz w:val="68"/>
    </w:rPr>
  </w:style>
  <w:style w:type="paragraph" w:styleId="Heading4">
    <w:name w:val="heading 4"/>
    <w:basedOn w:val="Normal"/>
    <w:next w:val="Normal"/>
    <w:link w:val="Heading4Char"/>
    <w:uiPriority w:val="9"/>
    <w:unhideWhenUsed/>
    <w:qFormat/>
    <w:rsid w:val="002B56B1"/>
    <w:pPr>
      <w:keepNext/>
      <w:keepLines/>
      <w:spacing w:after="0" w:line="216" w:lineRule="auto"/>
      <w:outlineLvl w:val="3"/>
    </w:pPr>
    <w:rPr>
      <w:rFonts w:asciiTheme="majorHAnsi" w:eastAsiaTheme="majorEastAsia" w:hAnsiTheme="majorHAnsi" w:cstheme="majorBidi"/>
      <w:iCs/>
      <w:color w:val="000000" w:themeColor="text1"/>
      <w:sz w:val="144"/>
    </w:rPr>
  </w:style>
  <w:style w:type="paragraph" w:styleId="Heading5">
    <w:name w:val="heading 5"/>
    <w:basedOn w:val="Normal"/>
    <w:next w:val="Normal"/>
    <w:link w:val="Heading5Char"/>
    <w:uiPriority w:val="9"/>
    <w:unhideWhenUsed/>
    <w:qFormat/>
    <w:rsid w:val="002F4EA6"/>
    <w:pPr>
      <w:keepNext/>
      <w:keepLines/>
      <w:spacing w:before="40"/>
      <w:outlineLvl w:val="4"/>
    </w:pPr>
    <w:rPr>
      <w:rFonts w:asciiTheme="majorHAnsi" w:eastAsiaTheme="majorEastAsia" w:hAnsiTheme="majorHAnsi" w:cstheme="majorBidi"/>
      <w:color w:val="1A8510" w:themeColor="accent1" w:themeShade="BF"/>
    </w:rPr>
  </w:style>
  <w:style w:type="paragraph" w:styleId="Heading6">
    <w:name w:val="heading 6"/>
    <w:basedOn w:val="Normal"/>
    <w:next w:val="Normal"/>
    <w:link w:val="Heading6Char"/>
    <w:uiPriority w:val="9"/>
    <w:unhideWhenUsed/>
    <w:qFormat/>
    <w:rsid w:val="002F4EA6"/>
    <w:pPr>
      <w:keepNext/>
      <w:keepLines/>
      <w:spacing w:before="40"/>
      <w:outlineLvl w:val="5"/>
    </w:pPr>
    <w:rPr>
      <w:rFonts w:asciiTheme="majorHAnsi" w:eastAsiaTheme="majorEastAsia" w:hAnsiTheme="majorHAnsi" w:cstheme="majorBidi"/>
      <w:color w:val="11580B" w:themeColor="accent1" w:themeShade="7F"/>
    </w:rPr>
  </w:style>
  <w:style w:type="paragraph" w:styleId="Heading7">
    <w:name w:val="heading 7"/>
    <w:basedOn w:val="Normal"/>
    <w:next w:val="Normal"/>
    <w:link w:val="Heading7Char"/>
    <w:uiPriority w:val="9"/>
    <w:unhideWhenUsed/>
    <w:qFormat/>
    <w:rsid w:val="002F4EA6"/>
    <w:pPr>
      <w:keepNext/>
      <w:keepLines/>
      <w:spacing w:before="40"/>
      <w:outlineLvl w:val="6"/>
    </w:pPr>
    <w:rPr>
      <w:rFonts w:asciiTheme="majorHAnsi" w:eastAsiaTheme="majorEastAsia" w:hAnsiTheme="majorHAnsi" w:cstheme="majorBidi"/>
      <w:i/>
      <w:iCs/>
      <w:color w:val="11580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10D"/>
    <w:pPr>
      <w:tabs>
        <w:tab w:val="center" w:pos="4153"/>
        <w:tab w:val="right" w:pos="8306"/>
      </w:tabs>
    </w:pPr>
  </w:style>
  <w:style w:type="character" w:customStyle="1" w:styleId="HeaderChar">
    <w:name w:val="Header Char"/>
    <w:basedOn w:val="DefaultParagraphFont"/>
    <w:link w:val="Header"/>
    <w:uiPriority w:val="99"/>
    <w:rsid w:val="0051610D"/>
    <w:rPr>
      <w:rFonts w:ascii="Arial" w:eastAsiaTheme="minorEastAsia" w:hAnsi="Arial"/>
    </w:rPr>
  </w:style>
  <w:style w:type="paragraph" w:customStyle="1" w:styleId="Paragraphestandard">
    <w:name w:val="[Paragraphe standard]"/>
    <w:basedOn w:val="Normal"/>
    <w:uiPriority w:val="99"/>
    <w:rsid w:val="00BA23C4"/>
    <w:pPr>
      <w:autoSpaceDE w:val="0"/>
      <w:autoSpaceDN w:val="0"/>
      <w:adjustRightInd w:val="0"/>
      <w:spacing w:line="288" w:lineRule="auto"/>
      <w:textAlignment w:val="center"/>
    </w:pPr>
    <w:rPr>
      <w:rFonts w:ascii="MinionPro-Regular" w:eastAsiaTheme="minorHAnsi" w:hAnsi="MinionPro-Regular" w:cs="MinionPro-Regular"/>
      <w:color w:val="000000"/>
      <w:lang w:val="fr-FR"/>
    </w:rPr>
  </w:style>
  <w:style w:type="paragraph" w:customStyle="1" w:styleId="Pieddepage1">
    <w:name w:val="Pied de page1"/>
    <w:basedOn w:val="Normal"/>
    <w:qFormat/>
    <w:rsid w:val="00B0724C"/>
    <w:pPr>
      <w:snapToGrid w:val="0"/>
      <w:spacing w:after="0"/>
    </w:pPr>
    <w:rPr>
      <w:rFonts w:cs="Arial"/>
      <w:sz w:val="15"/>
      <w:szCs w:val="20"/>
    </w:rPr>
  </w:style>
  <w:style w:type="paragraph" w:styleId="ListBullet">
    <w:name w:val="List Bullet"/>
    <w:basedOn w:val="Normal"/>
    <w:uiPriority w:val="99"/>
    <w:unhideWhenUsed/>
    <w:rsid w:val="00922C57"/>
    <w:pPr>
      <w:numPr>
        <w:numId w:val="1"/>
      </w:numPr>
      <w:contextualSpacing/>
    </w:pPr>
  </w:style>
  <w:style w:type="paragraph" w:customStyle="1" w:styleId="Style1">
    <w:name w:val="Style1"/>
    <w:basedOn w:val="Pieddepage1"/>
    <w:qFormat/>
    <w:rsid w:val="00B72F57"/>
    <w:rPr>
      <w:sz w:val="144"/>
      <w:szCs w:val="144"/>
    </w:rPr>
  </w:style>
  <w:style w:type="paragraph" w:customStyle="1" w:styleId="DateNametitle">
    <w:name w:val="Date_Name title"/>
    <w:basedOn w:val="Paragraphestandard"/>
    <w:next w:val="Normal"/>
    <w:qFormat/>
    <w:rsid w:val="00922C57"/>
    <w:pPr>
      <w:spacing w:line="240" w:lineRule="auto"/>
    </w:pPr>
    <w:rPr>
      <w:rFonts w:ascii="Arial" w:hAnsi="Arial" w:cs="Arial"/>
      <w:sz w:val="20"/>
      <w:szCs w:val="20"/>
      <w:lang w:val="en-US"/>
    </w:rPr>
  </w:style>
  <w:style w:type="paragraph" w:customStyle="1" w:styleId="Pieddepage10">
    <w:name w:val="Pied de page1"/>
    <w:basedOn w:val="Normal"/>
    <w:next w:val="Normal"/>
    <w:qFormat/>
    <w:rsid w:val="00922C57"/>
    <w:rPr>
      <w:rFonts w:cs="Arial"/>
      <w:sz w:val="16"/>
      <w:szCs w:val="16"/>
    </w:rPr>
  </w:style>
  <w:style w:type="paragraph" w:styleId="NoSpacing">
    <w:name w:val="No Spacing"/>
    <w:uiPriority w:val="1"/>
    <w:qFormat/>
    <w:rsid w:val="002F4EA6"/>
    <w:rPr>
      <w:rFonts w:eastAsiaTheme="minorEastAsia"/>
    </w:rPr>
  </w:style>
  <w:style w:type="character" w:customStyle="1" w:styleId="Heading1Char">
    <w:name w:val="Heading 1 Char"/>
    <w:basedOn w:val="DefaultParagraphFont"/>
    <w:link w:val="Heading1"/>
    <w:uiPriority w:val="9"/>
    <w:rsid w:val="008A4F31"/>
    <w:rPr>
      <w:rFonts w:asciiTheme="majorHAnsi" w:eastAsiaTheme="majorEastAsia" w:hAnsiTheme="majorHAnsi" w:cstheme="majorBidi"/>
      <w:color w:val="000000" w:themeColor="text1"/>
      <w:sz w:val="42"/>
      <w:szCs w:val="32"/>
      <w:lang w:val="en-CA"/>
    </w:rPr>
  </w:style>
  <w:style w:type="character" w:customStyle="1" w:styleId="Heading5Char">
    <w:name w:val="Heading 5 Char"/>
    <w:basedOn w:val="DefaultParagraphFont"/>
    <w:link w:val="Heading5"/>
    <w:uiPriority w:val="9"/>
    <w:rsid w:val="002F4EA6"/>
    <w:rPr>
      <w:rFonts w:asciiTheme="majorHAnsi" w:eastAsiaTheme="majorEastAsia" w:hAnsiTheme="majorHAnsi" w:cstheme="majorBidi"/>
      <w:color w:val="1A8510" w:themeColor="accent1" w:themeShade="BF"/>
    </w:rPr>
  </w:style>
  <w:style w:type="character" w:customStyle="1" w:styleId="Heading6Char">
    <w:name w:val="Heading 6 Char"/>
    <w:basedOn w:val="DefaultParagraphFont"/>
    <w:link w:val="Heading6"/>
    <w:uiPriority w:val="9"/>
    <w:rsid w:val="002F4EA6"/>
    <w:rPr>
      <w:rFonts w:asciiTheme="majorHAnsi" w:eastAsiaTheme="majorEastAsia" w:hAnsiTheme="majorHAnsi" w:cstheme="majorBidi"/>
      <w:color w:val="11580B" w:themeColor="accent1" w:themeShade="7F"/>
    </w:rPr>
  </w:style>
  <w:style w:type="character" w:customStyle="1" w:styleId="Heading7Char">
    <w:name w:val="Heading 7 Char"/>
    <w:basedOn w:val="DefaultParagraphFont"/>
    <w:link w:val="Heading7"/>
    <w:uiPriority w:val="9"/>
    <w:rsid w:val="002F4EA6"/>
    <w:rPr>
      <w:rFonts w:asciiTheme="majorHAnsi" w:eastAsiaTheme="majorEastAsia" w:hAnsiTheme="majorHAnsi" w:cstheme="majorBidi"/>
      <w:i/>
      <w:iCs/>
      <w:color w:val="11580B" w:themeColor="accent1" w:themeShade="7F"/>
    </w:rPr>
  </w:style>
  <w:style w:type="paragraph" w:styleId="Subtitle">
    <w:name w:val="Subtitle"/>
    <w:basedOn w:val="Normal"/>
    <w:next w:val="Normal"/>
    <w:link w:val="SubtitleChar"/>
    <w:qFormat/>
    <w:rsid w:val="002F4EA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rsid w:val="002F4EA6"/>
    <w:rPr>
      <w:rFonts w:eastAsiaTheme="minorEastAsia"/>
      <w:color w:val="5A5A5A" w:themeColor="text1" w:themeTint="A5"/>
      <w:spacing w:val="15"/>
      <w:sz w:val="22"/>
      <w:szCs w:val="22"/>
    </w:rPr>
  </w:style>
  <w:style w:type="paragraph" w:customStyle="1" w:styleId="Tablecontent">
    <w:name w:val="Table_content"/>
    <w:next w:val="Normal"/>
    <w:qFormat/>
    <w:rsid w:val="00620446"/>
    <w:rPr>
      <w:rFonts w:ascii="Arial" w:hAnsi="Arial" w:cs="Arial"/>
      <w:color w:val="000000"/>
      <w:sz w:val="68"/>
      <w:szCs w:val="68"/>
      <w:lang w:val="en-CA"/>
    </w:rPr>
  </w:style>
  <w:style w:type="table" w:styleId="TableGrid">
    <w:name w:val="Table Grid"/>
    <w:basedOn w:val="TableNormal"/>
    <w:rsid w:val="00501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B56B1"/>
    <w:rPr>
      <w:rFonts w:asciiTheme="majorHAnsi" w:eastAsiaTheme="majorEastAsia" w:hAnsiTheme="majorHAnsi" w:cstheme="majorBidi"/>
      <w:iCs/>
      <w:color w:val="000000" w:themeColor="text1"/>
      <w:sz w:val="144"/>
      <w:lang w:val="en-CA"/>
    </w:rPr>
  </w:style>
  <w:style w:type="paragraph" w:customStyle="1" w:styleId="Level1">
    <w:name w:val="Level_1"/>
    <w:basedOn w:val="Normal"/>
    <w:qFormat/>
    <w:rsid w:val="00A06D60"/>
    <w:pPr>
      <w:tabs>
        <w:tab w:val="left" w:pos="6667"/>
      </w:tabs>
      <w:spacing w:before="100" w:after="0"/>
    </w:pPr>
  </w:style>
  <w:style w:type="paragraph" w:styleId="ListParagraph">
    <w:name w:val="List Paragraph"/>
    <w:basedOn w:val="Normal"/>
    <w:uiPriority w:val="34"/>
    <w:qFormat/>
    <w:rsid w:val="00615C55"/>
    <w:pPr>
      <w:ind w:left="720"/>
      <w:contextualSpacing/>
    </w:pPr>
  </w:style>
  <w:style w:type="paragraph" w:customStyle="1" w:styleId="Level2">
    <w:name w:val="Level_2"/>
    <w:basedOn w:val="Normal"/>
    <w:autoRedefine/>
    <w:qFormat/>
    <w:rsid w:val="00012EAE"/>
    <w:pPr>
      <w:numPr>
        <w:numId w:val="3"/>
      </w:numPr>
      <w:spacing w:before="60" w:after="0"/>
    </w:pPr>
  </w:style>
  <w:style w:type="numbering" w:customStyle="1" w:styleId="Listeactuelle1">
    <w:name w:val="Liste actuelle1"/>
    <w:uiPriority w:val="99"/>
    <w:rsid w:val="00615C55"/>
    <w:pPr>
      <w:numPr>
        <w:numId w:val="2"/>
      </w:numPr>
    </w:pPr>
  </w:style>
  <w:style w:type="paragraph" w:customStyle="1" w:styleId="Level3">
    <w:name w:val="Level_3"/>
    <w:basedOn w:val="Normal"/>
    <w:qFormat/>
    <w:rsid w:val="00EE25C0"/>
    <w:pPr>
      <w:numPr>
        <w:numId w:val="4"/>
      </w:numPr>
      <w:spacing w:before="100" w:after="0"/>
      <w:ind w:left="959" w:hanging="301"/>
    </w:pPr>
  </w:style>
  <w:style w:type="paragraph" w:styleId="TOC2">
    <w:name w:val="toc 2"/>
    <w:next w:val="Heading2"/>
    <w:autoRedefine/>
    <w:uiPriority w:val="39"/>
    <w:unhideWhenUsed/>
    <w:rsid w:val="00170049"/>
    <w:pPr>
      <w:pBdr>
        <w:bottom w:val="single" w:sz="6" w:space="3" w:color="auto"/>
      </w:pBdr>
      <w:spacing w:after="60"/>
      <w:ind w:left="567"/>
    </w:pPr>
    <w:rPr>
      <w:rFonts w:eastAsiaTheme="minorEastAsia" w:cstheme="minorHAnsi"/>
      <w:bCs/>
      <w:szCs w:val="22"/>
      <w:lang w:val="en-CA"/>
    </w:rPr>
  </w:style>
  <w:style w:type="numbering" w:customStyle="1" w:styleId="Listeactuelle2">
    <w:name w:val="Liste actuelle2"/>
    <w:uiPriority w:val="99"/>
    <w:rsid w:val="00E6455D"/>
    <w:pPr>
      <w:numPr>
        <w:numId w:val="5"/>
      </w:numPr>
    </w:pPr>
  </w:style>
  <w:style w:type="numbering" w:customStyle="1" w:styleId="Listeactuelle3">
    <w:name w:val="Liste actuelle3"/>
    <w:uiPriority w:val="99"/>
    <w:rsid w:val="00E6455D"/>
    <w:pPr>
      <w:numPr>
        <w:numId w:val="6"/>
      </w:numPr>
    </w:pPr>
  </w:style>
  <w:style w:type="paragraph" w:customStyle="1" w:styleId="Note">
    <w:name w:val="Note"/>
    <w:basedOn w:val="Normal"/>
    <w:autoRedefine/>
    <w:qFormat/>
    <w:rsid w:val="008A4F31"/>
    <w:pPr>
      <w:autoSpaceDE w:val="0"/>
      <w:autoSpaceDN w:val="0"/>
      <w:adjustRightInd w:val="0"/>
      <w:spacing w:after="40"/>
      <w:ind w:left="170" w:hanging="170"/>
    </w:pPr>
    <w:rPr>
      <w:rFonts w:eastAsiaTheme="minorHAnsi" w:cs="Arial"/>
      <w:sz w:val="14"/>
      <w:szCs w:val="14"/>
    </w:rPr>
  </w:style>
  <w:style w:type="character" w:styleId="PageNumber">
    <w:name w:val="page number"/>
    <w:basedOn w:val="DefaultParagraphFont"/>
    <w:uiPriority w:val="99"/>
    <w:semiHidden/>
    <w:unhideWhenUsed/>
    <w:rsid w:val="00A13DE3"/>
  </w:style>
  <w:style w:type="numbering" w:customStyle="1" w:styleId="Listeactuelle4">
    <w:name w:val="Liste actuelle4"/>
    <w:uiPriority w:val="99"/>
    <w:rsid w:val="008D3368"/>
    <w:pPr>
      <w:numPr>
        <w:numId w:val="7"/>
      </w:numPr>
    </w:pPr>
  </w:style>
  <w:style w:type="numbering" w:customStyle="1" w:styleId="Listeactuelle5">
    <w:name w:val="Liste actuelle5"/>
    <w:uiPriority w:val="99"/>
    <w:rsid w:val="00C8418F"/>
    <w:pPr>
      <w:numPr>
        <w:numId w:val="8"/>
      </w:numPr>
    </w:pPr>
  </w:style>
  <w:style w:type="paragraph" w:styleId="TOC1">
    <w:name w:val="toc 1"/>
    <w:next w:val="Heading1"/>
    <w:autoRedefine/>
    <w:uiPriority w:val="39"/>
    <w:unhideWhenUsed/>
    <w:rsid w:val="00170049"/>
    <w:pPr>
      <w:pBdr>
        <w:bottom w:val="single" w:sz="6" w:space="3" w:color="auto"/>
      </w:pBdr>
      <w:spacing w:after="60"/>
    </w:pPr>
    <w:rPr>
      <w:rFonts w:eastAsiaTheme="majorEastAsia" w:cstheme="minorHAnsi"/>
      <w:bCs/>
      <w:iCs/>
      <w:color w:val="000000" w:themeColor="text1"/>
      <w:lang w:val="en-CA"/>
    </w:rPr>
  </w:style>
  <w:style w:type="paragraph" w:styleId="TOCHeading">
    <w:name w:val="TOC Heading"/>
    <w:basedOn w:val="Heading1"/>
    <w:next w:val="Normal"/>
    <w:uiPriority w:val="39"/>
    <w:unhideWhenUsed/>
    <w:qFormat/>
    <w:rsid w:val="00DD53D7"/>
    <w:pPr>
      <w:spacing w:before="480" w:line="276" w:lineRule="auto"/>
      <w:outlineLvl w:val="9"/>
    </w:pPr>
    <w:rPr>
      <w:b/>
      <w:bCs/>
      <w:sz w:val="28"/>
      <w:szCs w:val="28"/>
      <w:lang w:eastAsia="fr-CA"/>
    </w:rPr>
  </w:style>
  <w:style w:type="paragraph" w:styleId="TOC3">
    <w:name w:val="toc 3"/>
    <w:basedOn w:val="Normal"/>
    <w:next w:val="Normal"/>
    <w:autoRedefine/>
    <w:uiPriority w:val="39"/>
    <w:unhideWhenUsed/>
    <w:rsid w:val="00055E74"/>
    <w:pPr>
      <w:spacing w:after="600"/>
      <w:ind w:left="442"/>
    </w:pPr>
    <w:rPr>
      <w:rFonts w:asciiTheme="minorHAnsi" w:hAnsiTheme="minorHAnsi" w:cstheme="minorHAnsi"/>
      <w:sz w:val="68"/>
      <w:szCs w:val="20"/>
    </w:rPr>
  </w:style>
  <w:style w:type="paragraph" w:styleId="TOC4">
    <w:name w:val="toc 4"/>
    <w:basedOn w:val="Normal"/>
    <w:next w:val="Normal"/>
    <w:autoRedefine/>
    <w:uiPriority w:val="39"/>
    <w:unhideWhenUsed/>
    <w:rsid w:val="00DD53D7"/>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DD53D7"/>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DD53D7"/>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DD53D7"/>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DD53D7"/>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DD53D7"/>
    <w:pPr>
      <w:spacing w:after="0"/>
      <w:ind w:left="1760"/>
    </w:pPr>
    <w:rPr>
      <w:rFonts w:asciiTheme="minorHAnsi" w:hAnsiTheme="minorHAnsi" w:cstheme="minorHAnsi"/>
      <w:sz w:val="20"/>
      <w:szCs w:val="20"/>
    </w:rPr>
  </w:style>
  <w:style w:type="character" w:customStyle="1" w:styleId="Heading2Char">
    <w:name w:val="Heading 2 Char"/>
    <w:basedOn w:val="DefaultParagraphFont"/>
    <w:link w:val="Heading2"/>
    <w:uiPriority w:val="9"/>
    <w:rsid w:val="00927AE2"/>
    <w:rPr>
      <w:rFonts w:asciiTheme="majorHAnsi" w:eastAsiaTheme="majorEastAsia" w:hAnsiTheme="majorHAnsi" w:cstheme="majorBidi"/>
      <w:color w:val="000000" w:themeColor="text1"/>
      <w:sz w:val="32"/>
      <w:szCs w:val="26"/>
      <w:lang w:val="en-CA"/>
    </w:rPr>
  </w:style>
  <w:style w:type="character" w:customStyle="1" w:styleId="Heading3Char">
    <w:name w:val="Heading 3 Char"/>
    <w:basedOn w:val="DefaultParagraphFont"/>
    <w:link w:val="Heading3"/>
    <w:rsid w:val="008A4F31"/>
    <w:rPr>
      <w:rFonts w:asciiTheme="majorHAnsi" w:eastAsiaTheme="majorEastAsia" w:hAnsiTheme="majorHAnsi" w:cstheme="majorBidi"/>
      <w:color w:val="000000" w:themeColor="text1"/>
      <w:sz w:val="68"/>
      <w:lang w:val="en-CA"/>
    </w:rPr>
  </w:style>
  <w:style w:type="character" w:styleId="Hyperlink">
    <w:name w:val="Hyperlink"/>
    <w:basedOn w:val="DefaultParagraphFont"/>
    <w:uiPriority w:val="99"/>
    <w:unhideWhenUsed/>
    <w:rsid w:val="00D81116"/>
    <w:rPr>
      <w:color w:val="26512F" w:themeColor="hyperlink"/>
      <w:u w:val="single"/>
    </w:rPr>
  </w:style>
  <w:style w:type="paragraph" w:styleId="Index1">
    <w:name w:val="index 1"/>
    <w:basedOn w:val="Normal"/>
    <w:next w:val="Normal"/>
    <w:autoRedefine/>
    <w:uiPriority w:val="99"/>
    <w:semiHidden/>
    <w:unhideWhenUsed/>
    <w:rsid w:val="00CA2C49"/>
    <w:pPr>
      <w:ind w:left="240" w:hanging="240"/>
    </w:pPr>
  </w:style>
  <w:style w:type="paragraph" w:customStyle="1" w:styleId="NormalTable">
    <w:name w:val="Normal_Table"/>
    <w:basedOn w:val="Normal"/>
    <w:qFormat/>
    <w:rsid w:val="00B0724C"/>
    <w:pPr>
      <w:spacing w:before="120" w:after="120"/>
    </w:pPr>
    <w:rPr>
      <w:sz w:val="18"/>
      <w:szCs w:val="18"/>
    </w:rPr>
  </w:style>
  <w:style w:type="numbering" w:customStyle="1" w:styleId="Listeactuelle6">
    <w:name w:val="Liste actuelle6"/>
    <w:uiPriority w:val="99"/>
    <w:rsid w:val="000D0BAA"/>
    <w:pPr>
      <w:numPr>
        <w:numId w:val="9"/>
      </w:numPr>
    </w:pPr>
  </w:style>
  <w:style w:type="numbering" w:customStyle="1" w:styleId="Listeactuelle7">
    <w:name w:val="Liste actuelle7"/>
    <w:uiPriority w:val="99"/>
    <w:rsid w:val="000D0BAA"/>
    <w:pPr>
      <w:numPr>
        <w:numId w:val="10"/>
      </w:numPr>
    </w:pPr>
  </w:style>
  <w:style w:type="numbering" w:customStyle="1" w:styleId="Listeactuelle8">
    <w:name w:val="Liste actuelle8"/>
    <w:uiPriority w:val="99"/>
    <w:rsid w:val="00012EAE"/>
    <w:pPr>
      <w:numPr>
        <w:numId w:val="11"/>
      </w:numPr>
    </w:pPr>
  </w:style>
  <w:style w:type="numbering" w:customStyle="1" w:styleId="Listeactuelle9">
    <w:name w:val="Liste actuelle9"/>
    <w:uiPriority w:val="99"/>
    <w:rsid w:val="00012EAE"/>
    <w:pPr>
      <w:numPr>
        <w:numId w:val="12"/>
      </w:numPr>
    </w:pPr>
  </w:style>
  <w:style w:type="paragraph" w:styleId="Title">
    <w:name w:val="Title"/>
    <w:basedOn w:val="Normal"/>
    <w:link w:val="TitleChar"/>
    <w:qFormat/>
    <w:rsid w:val="00500B7F"/>
    <w:pPr>
      <w:spacing w:after="0"/>
      <w:jc w:val="center"/>
    </w:pPr>
    <w:rPr>
      <w:rFonts w:ascii="Times New Roman" w:eastAsia="Times New Roman" w:hAnsi="Times New Roman" w:cs="Times New Roman"/>
      <w:b/>
      <w:sz w:val="24"/>
      <w:szCs w:val="20"/>
      <w:lang w:val="en-GB"/>
    </w:rPr>
  </w:style>
  <w:style w:type="character" w:customStyle="1" w:styleId="TitleChar">
    <w:name w:val="Title Char"/>
    <w:basedOn w:val="DefaultParagraphFont"/>
    <w:link w:val="Title"/>
    <w:rsid w:val="00500B7F"/>
    <w:rPr>
      <w:rFonts w:ascii="Times New Roman" w:eastAsia="Times New Roman" w:hAnsi="Times New Roman" w:cs="Times New Roman"/>
      <w:b/>
      <w:szCs w:val="20"/>
      <w:lang w:val="en-GB"/>
    </w:rPr>
  </w:style>
  <w:style w:type="paragraph" w:styleId="BodyText2">
    <w:name w:val="Body Text 2"/>
    <w:basedOn w:val="Normal"/>
    <w:link w:val="BodyText2Char"/>
    <w:rsid w:val="00500B7F"/>
    <w:pPr>
      <w:spacing w:after="0"/>
      <w:ind w:left="360" w:hanging="360"/>
    </w:pPr>
    <w:rPr>
      <w:rFonts w:ascii="Times New Roman" w:eastAsia="Times New Roman" w:hAnsi="Times New Roman" w:cs="Times New Roman"/>
      <w:sz w:val="24"/>
      <w:szCs w:val="20"/>
      <w:lang w:val="en-GB"/>
    </w:rPr>
  </w:style>
  <w:style w:type="character" w:customStyle="1" w:styleId="BodyText2Char">
    <w:name w:val="Body Text 2 Char"/>
    <w:basedOn w:val="DefaultParagraphFont"/>
    <w:link w:val="BodyText2"/>
    <w:rsid w:val="00500B7F"/>
    <w:rPr>
      <w:rFonts w:ascii="Times New Roman" w:eastAsia="Times New Roman" w:hAnsi="Times New Roman" w:cs="Times New Roman"/>
      <w:szCs w:val="20"/>
      <w:lang w:val="en-GB"/>
    </w:rPr>
  </w:style>
  <w:style w:type="character" w:customStyle="1" w:styleId="apple-style-span">
    <w:name w:val="apple-style-span"/>
    <w:basedOn w:val="DefaultParagraphFont"/>
    <w:rsid w:val="00500B7F"/>
  </w:style>
  <w:style w:type="paragraph" w:customStyle="1" w:styleId="a">
    <w:name w:val="Абзац списка"/>
    <w:basedOn w:val="Normal"/>
    <w:uiPriority w:val="34"/>
    <w:qFormat/>
    <w:rsid w:val="00500B7F"/>
    <w:pPr>
      <w:spacing w:after="0"/>
      <w:ind w:left="708"/>
    </w:pPr>
    <w:rPr>
      <w:rFonts w:ascii="Times New Roman" w:eastAsia="Times New Roman" w:hAnsi="Times New Roman" w:cs="Times New Roman"/>
      <w:sz w:val="24"/>
      <w:szCs w:val="20"/>
      <w:lang w:val="en-US"/>
    </w:rPr>
  </w:style>
  <w:style w:type="paragraph" w:styleId="BodyText">
    <w:name w:val="Body Text"/>
    <w:basedOn w:val="Normal"/>
    <w:link w:val="BodyTextChar"/>
    <w:rsid w:val="00500B7F"/>
    <w:pPr>
      <w:spacing w:after="120"/>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500B7F"/>
    <w:rPr>
      <w:rFonts w:ascii="Times New Roman" w:eastAsia="Times New Roman" w:hAnsi="Times New Roman" w:cs="Times New Roman"/>
      <w:szCs w:val="20"/>
      <w:lang w:val="en-US"/>
    </w:rPr>
  </w:style>
  <w:style w:type="character" w:styleId="CommentReference">
    <w:name w:val="annotation reference"/>
    <w:rsid w:val="00500B7F"/>
    <w:rPr>
      <w:sz w:val="16"/>
      <w:szCs w:val="16"/>
    </w:rPr>
  </w:style>
  <w:style w:type="paragraph" w:styleId="CommentText">
    <w:name w:val="annotation text"/>
    <w:basedOn w:val="Normal"/>
    <w:link w:val="CommentTextChar"/>
    <w:rsid w:val="00500B7F"/>
    <w:pPr>
      <w:spacing w:after="0"/>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500B7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500B7F"/>
    <w:rPr>
      <w:b/>
      <w:bCs/>
    </w:rPr>
  </w:style>
  <w:style w:type="character" w:customStyle="1" w:styleId="CommentSubjectChar">
    <w:name w:val="Comment Subject Char"/>
    <w:basedOn w:val="CommentTextChar"/>
    <w:link w:val="CommentSubject"/>
    <w:rsid w:val="00500B7F"/>
    <w:rPr>
      <w:rFonts w:ascii="Times New Roman" w:eastAsia="Times New Roman" w:hAnsi="Times New Roman" w:cs="Times New Roman"/>
      <w:b/>
      <w:bCs/>
      <w:sz w:val="20"/>
      <w:szCs w:val="20"/>
      <w:lang w:val="en-US"/>
    </w:rPr>
  </w:style>
  <w:style w:type="paragraph" w:styleId="BalloonText">
    <w:name w:val="Balloon Text"/>
    <w:basedOn w:val="Normal"/>
    <w:link w:val="BalloonTextChar"/>
    <w:rsid w:val="00500B7F"/>
    <w:pPr>
      <w:spacing w:after="0"/>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500B7F"/>
    <w:rPr>
      <w:rFonts w:ascii="Tahoma" w:eastAsia="Times New Roman" w:hAnsi="Tahoma" w:cs="Tahoma"/>
      <w:sz w:val="16"/>
      <w:szCs w:val="16"/>
      <w:lang w:val="en-US"/>
    </w:rPr>
  </w:style>
  <w:style w:type="paragraph" w:styleId="Footer">
    <w:name w:val="footer"/>
    <w:basedOn w:val="Normal"/>
    <w:link w:val="FooterChar"/>
    <w:uiPriority w:val="99"/>
    <w:rsid w:val="00500B7F"/>
    <w:pPr>
      <w:tabs>
        <w:tab w:val="center" w:pos="4677"/>
        <w:tab w:val="right" w:pos="9355"/>
      </w:tabs>
      <w:spacing w:after="0"/>
    </w:pPr>
    <w:rPr>
      <w:rFonts w:ascii="Times New Roman" w:eastAsia="Times New Roman" w:hAnsi="Times New Roman" w:cs="Times New Roman"/>
      <w:sz w:val="24"/>
      <w:szCs w:val="20"/>
      <w:lang w:val="en-US"/>
    </w:rPr>
  </w:style>
  <w:style w:type="character" w:customStyle="1" w:styleId="FooterChar">
    <w:name w:val="Footer Char"/>
    <w:basedOn w:val="DefaultParagraphFont"/>
    <w:link w:val="Footer"/>
    <w:uiPriority w:val="99"/>
    <w:rsid w:val="00500B7F"/>
    <w:rPr>
      <w:rFonts w:ascii="Times New Roman" w:eastAsia="Times New Roman" w:hAnsi="Times New Roman" w:cs="Times New Roman"/>
      <w:szCs w:val="20"/>
      <w:lang w:val="en-US"/>
    </w:rPr>
  </w:style>
  <w:style w:type="paragraph" w:styleId="FootnoteText">
    <w:name w:val="footnote text"/>
    <w:basedOn w:val="Normal"/>
    <w:link w:val="FootnoteTextChar"/>
    <w:rsid w:val="00500B7F"/>
    <w:pPr>
      <w:spacing w:after="0"/>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500B7F"/>
    <w:rPr>
      <w:rFonts w:ascii="Times New Roman" w:eastAsia="Times New Roman" w:hAnsi="Times New Roman" w:cs="Times New Roman"/>
      <w:sz w:val="20"/>
      <w:szCs w:val="20"/>
      <w:lang w:val="en-US"/>
    </w:rPr>
  </w:style>
  <w:style w:type="character" w:styleId="FootnoteReference">
    <w:name w:val="footnote reference"/>
    <w:rsid w:val="00500B7F"/>
    <w:rPr>
      <w:vertAlign w:val="superscript"/>
    </w:rPr>
  </w:style>
  <w:style w:type="paragraph" w:styleId="Revision">
    <w:name w:val="Revision"/>
    <w:hidden/>
    <w:uiPriority w:val="99"/>
    <w:semiHidden/>
    <w:rsid w:val="00FE4A95"/>
    <w:rPr>
      <w:rFonts w:ascii="Arial" w:eastAsiaTheme="minorEastAsia" w:hAnsi="Arial"/>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14298">
      <w:bodyDiv w:val="1"/>
      <w:marLeft w:val="0"/>
      <w:marRight w:val="0"/>
      <w:marTop w:val="0"/>
      <w:marBottom w:val="0"/>
      <w:divBdr>
        <w:top w:val="none" w:sz="0" w:space="0" w:color="auto"/>
        <w:left w:val="none" w:sz="0" w:space="0" w:color="auto"/>
        <w:bottom w:val="none" w:sz="0" w:space="0" w:color="auto"/>
        <w:right w:val="none" w:sz="0" w:space="0" w:color="auto"/>
      </w:divBdr>
    </w:div>
    <w:div w:id="194084113">
      <w:bodyDiv w:val="1"/>
      <w:marLeft w:val="0"/>
      <w:marRight w:val="0"/>
      <w:marTop w:val="0"/>
      <w:marBottom w:val="0"/>
      <w:divBdr>
        <w:top w:val="none" w:sz="0" w:space="0" w:color="auto"/>
        <w:left w:val="none" w:sz="0" w:space="0" w:color="auto"/>
        <w:bottom w:val="none" w:sz="0" w:space="0" w:color="auto"/>
        <w:right w:val="none" w:sz="0" w:space="0" w:color="auto"/>
      </w:divBdr>
    </w:div>
    <w:div w:id="283856203">
      <w:bodyDiv w:val="1"/>
      <w:marLeft w:val="0"/>
      <w:marRight w:val="0"/>
      <w:marTop w:val="0"/>
      <w:marBottom w:val="0"/>
      <w:divBdr>
        <w:top w:val="none" w:sz="0" w:space="0" w:color="auto"/>
        <w:left w:val="none" w:sz="0" w:space="0" w:color="auto"/>
        <w:bottom w:val="none" w:sz="0" w:space="0" w:color="auto"/>
        <w:right w:val="none" w:sz="0" w:space="0" w:color="auto"/>
      </w:divBdr>
    </w:div>
    <w:div w:id="1342202466">
      <w:bodyDiv w:val="1"/>
      <w:marLeft w:val="0"/>
      <w:marRight w:val="0"/>
      <w:marTop w:val="0"/>
      <w:marBottom w:val="0"/>
      <w:divBdr>
        <w:top w:val="none" w:sz="0" w:space="0" w:color="auto"/>
        <w:left w:val="none" w:sz="0" w:space="0" w:color="auto"/>
        <w:bottom w:val="none" w:sz="0" w:space="0" w:color="auto"/>
        <w:right w:val="none" w:sz="0" w:space="0" w:color="auto"/>
      </w:divBdr>
    </w:div>
    <w:div w:id="1442799145">
      <w:bodyDiv w:val="1"/>
      <w:marLeft w:val="0"/>
      <w:marRight w:val="0"/>
      <w:marTop w:val="0"/>
      <w:marBottom w:val="0"/>
      <w:divBdr>
        <w:top w:val="none" w:sz="0" w:space="0" w:color="auto"/>
        <w:left w:val="none" w:sz="0" w:space="0" w:color="auto"/>
        <w:bottom w:val="none" w:sz="0" w:space="0" w:color="auto"/>
        <w:right w:val="none" w:sz="0" w:space="0" w:color="auto"/>
      </w:divBdr>
    </w:div>
    <w:div w:id="1451898257">
      <w:bodyDiv w:val="1"/>
      <w:marLeft w:val="0"/>
      <w:marRight w:val="0"/>
      <w:marTop w:val="0"/>
      <w:marBottom w:val="0"/>
      <w:divBdr>
        <w:top w:val="none" w:sz="0" w:space="0" w:color="auto"/>
        <w:left w:val="none" w:sz="0" w:space="0" w:color="auto"/>
        <w:bottom w:val="none" w:sz="0" w:space="0" w:color="auto"/>
        <w:right w:val="none" w:sz="0" w:space="0" w:color="auto"/>
      </w:divBdr>
    </w:div>
    <w:div w:id="1499350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jf\OneDrive%20-%20World%20Anti-Doping%20Agency\Documents\Custom%20Office%20Templates\WADA_EN_04_Long%20doc%20(1%20column)_Template.dotx" TargetMode="External"/></Relationships>
</file>

<file path=word/theme/theme1.xml><?xml version="1.0" encoding="utf-8"?>
<a:theme xmlns:a="http://schemas.openxmlformats.org/drawingml/2006/main" name="Thème Office">
  <a:themeElements>
    <a:clrScheme name="Wada_theme">
      <a:dk1>
        <a:srgbClr val="000000"/>
      </a:dk1>
      <a:lt1>
        <a:srgbClr val="FFFFFF"/>
      </a:lt1>
      <a:dk2>
        <a:srgbClr val="44546A"/>
      </a:dk2>
      <a:lt2>
        <a:srgbClr val="E7E6E6"/>
      </a:lt2>
      <a:accent1>
        <a:srgbClr val="24B216"/>
      </a:accent1>
      <a:accent2>
        <a:srgbClr val="F1FF4F"/>
      </a:accent2>
      <a:accent3>
        <a:srgbClr val="FFC29A"/>
      </a:accent3>
      <a:accent4>
        <a:srgbClr val="FF8107"/>
      </a:accent4>
      <a:accent5>
        <a:srgbClr val="C75500"/>
      </a:accent5>
      <a:accent6>
        <a:srgbClr val="035EE1"/>
      </a:accent6>
      <a:hlink>
        <a:srgbClr val="26512F"/>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5D138-C5E5-824B-AEE6-669D4C6E6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WADA_EN_04_Long doc (1 column)_Template.dotx</Template>
  <TotalTime>7</TotalTime>
  <Pages>1</Pages>
  <Words>2623</Words>
  <Characters>14956</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Jean-François, Pascale</dc:creator>
  <cp:keywords/>
  <dc:description/>
  <cp:lastModifiedBy>Jean-Francois, Pascale</cp:lastModifiedBy>
  <cp:revision>4</cp:revision>
  <cp:lastPrinted>2022-01-13T12:31:00Z</cp:lastPrinted>
  <dcterms:created xsi:type="dcterms:W3CDTF">2022-05-20T15:08:00Z</dcterms:created>
  <dcterms:modified xsi:type="dcterms:W3CDTF">2022-06-07T19:01:00Z</dcterms:modified>
</cp:coreProperties>
</file>